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28" w:rsidRPr="00160228" w:rsidRDefault="00160228" w:rsidP="00160228">
      <w:pPr>
        <w:ind w:left="142" w:right="-1419"/>
      </w:pPr>
      <w:r w:rsidRPr="00160228">
        <w:rPr>
          <w:b/>
          <w:bCs/>
        </w:rPr>
        <w:t>Administración Federal de Ingresos Públicos</w:t>
      </w:r>
      <w:r w:rsidRPr="00160228">
        <w:rPr>
          <w:b/>
          <w:bCs/>
        </w:rPr>
        <w:br/>
      </w:r>
      <w:r w:rsidRPr="00160228">
        <w:rPr>
          <w:b/>
          <w:bCs/>
        </w:rPr>
        <w:br/>
        <w:t>IMPUESTOS</w:t>
      </w:r>
      <w:r w:rsidRPr="00160228">
        <w:rPr>
          <w:b/>
          <w:bCs/>
        </w:rPr>
        <w:br/>
      </w:r>
      <w:r w:rsidRPr="00160228">
        <w:rPr>
          <w:b/>
          <w:bCs/>
        </w:rPr>
        <w:br/>
        <w:t>Resolución General 4003-E</w:t>
      </w:r>
      <w:r w:rsidRPr="00160228">
        <w:rPr>
          <w:b/>
          <w:bCs/>
        </w:rPr>
        <w:br/>
      </w:r>
      <w:r w:rsidRPr="00160228">
        <w:rPr>
          <w:b/>
          <w:bCs/>
        </w:rPr>
        <w:br/>
        <w:t>Impuesto a las Ganancias. Régimen de retención. Resolución General N° 2.437, sus modificatorias y complementarias. Su sustitución. Texto actualizado.</w:t>
      </w:r>
      <w:r w:rsidRPr="00160228">
        <w:rPr>
          <w:b/>
          <w:bCs/>
        </w:rPr>
        <w:br/>
      </w:r>
      <w:r w:rsidRPr="00160228">
        <w:br/>
        <w:t>Ciudad de Buenos Aires, 02/03/2017</w:t>
      </w:r>
      <w:r w:rsidRPr="00160228">
        <w:br/>
      </w:r>
      <w:r w:rsidRPr="00160228">
        <w:br/>
        <w:t>VISTO la Resolución General N° 2.437, sus modificatorias y complementarias, y</w:t>
      </w:r>
      <w:r w:rsidRPr="00160228">
        <w:br/>
      </w:r>
      <w:r w:rsidRPr="00160228">
        <w:br/>
        <w:t>CONSIDERANDO:</w:t>
      </w:r>
      <w:r w:rsidRPr="00160228">
        <w:br/>
      </w:r>
      <w:r w:rsidRPr="00160228">
        <w:br/>
        <w:t>Que la citada norma estableció un régimen de retención en el impuesto a las ganancias aplicable a las rentas comprendidas en los incisos a), b), c) -excepto las correspondientes a los consejeros de las sociedades cooperativas-, y e) del Artículo 79 de la ley del citado gravamen.</w:t>
      </w:r>
      <w:r w:rsidRPr="00160228">
        <w:br/>
      </w:r>
      <w:r w:rsidRPr="00160228">
        <w:br/>
        <w:t>Que las modificaciones posteriormente introducidas a dicha ley -fundamentalmente con la sanción de la Ley N° 27.346- motivaron el dictado de diversas normas modificatorias y complementarias del referido régimen retentivo.</w:t>
      </w:r>
      <w:r w:rsidRPr="00160228">
        <w:br/>
      </w:r>
      <w:r w:rsidRPr="00160228">
        <w:br/>
      </w:r>
      <w:proofErr w:type="spellStart"/>
      <w:r w:rsidRPr="00160228">
        <w:t>Que</w:t>
      </w:r>
      <w:proofErr w:type="spellEnd"/>
      <w:r w:rsidRPr="00160228">
        <w:t xml:space="preserve"> asimismo, es un objetivo general y permanente de esta Administración Federal instrumentar los procedimientos necesarios, a efectos de simplificar a los contribuyentes y responsables el cumplimiento de sus obligaciones fiscales.</w:t>
      </w:r>
      <w:r w:rsidRPr="00160228">
        <w:br/>
      </w:r>
      <w:r w:rsidRPr="00160228">
        <w:br/>
        <w:t>Que en consecuencia, resulta aconsejable efectuar el ordenamiento, revisión y actualización de las normas vigentes en la materia y agruparlas en un solo cuerpo normativo.</w:t>
      </w:r>
      <w:r w:rsidRPr="00160228">
        <w:br/>
      </w:r>
      <w:r w:rsidRPr="00160228">
        <w:br/>
        <w:t>Que para facilitar la lectura e interpretación, se considera conveniente la utilización de notas aclaratorias y citas de textos legales, con números de referencia, explicitados en el Anexo I (IF 2017-03031411-APN-AFIP).</w:t>
      </w:r>
      <w:r w:rsidRPr="00160228">
        <w:br/>
      </w:r>
      <w:r w:rsidRPr="00160228">
        <w:br/>
        <w:t>Que han tomado la intervención que les compete la Dirección de Legislación, las Subdirecciones Generales de Asuntos Jurídicos, de Fiscalización, de Sistemas y Telecomunicaciones, de Recaudación, de Servicios al Contribuyente y de Técnico Legal Impositiva, y la Dirección General Impositiva.</w:t>
      </w:r>
      <w:r w:rsidRPr="00160228">
        <w:br/>
      </w:r>
      <w:r w:rsidRPr="00160228">
        <w:br/>
        <w:t>Que la presente se dicta en ejercicio de las facultades conferidas por el Artículo 22 de la Ley Nº 11.683, texto ordenado en 1998 y sus modificaciones, por el Artículo 39 de la Ley de Impuesto a las Ganancias, texto ordenado en 1997 y sus modificaciones, y por el Artículo 7° del Decreto N° 618 del 10 de julio de 1997, sus modificatorios y sus complementarios.</w:t>
      </w:r>
      <w:r w:rsidRPr="00160228">
        <w:br/>
      </w:r>
      <w:r w:rsidRPr="00160228">
        <w:br/>
        <w:t>Por ello,</w:t>
      </w:r>
      <w:r w:rsidRPr="00160228">
        <w:br/>
      </w:r>
      <w:r w:rsidRPr="00160228">
        <w:br/>
        <w:t>EL ADMINISTRADOR FEDERAL DE LA ADMINISTRACIÓN FEDERAL DE INGRESOS PÚBLICOS</w:t>
      </w:r>
      <w:r w:rsidRPr="00160228">
        <w:br/>
      </w:r>
      <w:r w:rsidRPr="00160228">
        <w:br/>
        <w:t>RESUELVE:</w:t>
      </w:r>
      <w:r w:rsidRPr="00160228">
        <w:br/>
      </w:r>
    </w:p>
    <w:p w:rsidR="00160228" w:rsidRPr="00160228" w:rsidRDefault="00160228" w:rsidP="00160228">
      <w:pPr>
        <w:ind w:left="142" w:right="-1419"/>
      </w:pPr>
      <w:r w:rsidRPr="00160228">
        <w:lastRenderedPageBreak/>
        <w:t>TÍTULO I</w:t>
      </w:r>
      <w:r w:rsidRPr="00160228">
        <w:br/>
      </w:r>
      <w:r w:rsidRPr="00160228">
        <w:br/>
        <w:t>RÉGIMEN DE RETENCIÓN</w:t>
      </w:r>
    </w:p>
    <w:p w:rsidR="00160228" w:rsidRPr="00160228" w:rsidRDefault="00160228" w:rsidP="00160228">
      <w:pPr>
        <w:ind w:left="142" w:right="-1419"/>
      </w:pPr>
      <w:r w:rsidRPr="00160228">
        <w:br/>
        <w:t>ALCANCE</w:t>
      </w:r>
      <w:r w:rsidRPr="00160228">
        <w:br/>
      </w:r>
      <w:r w:rsidRPr="00160228">
        <w:br/>
        <w:t>ARTÍCULO 1° — Las ganancias comprendidas en los incisos a), b), c) -excepto las correspondientes a los consejeros de las sociedades cooperativas- y e) del Artículo 79 de la Ley de Impuesto a las Ganancias, texto ordenado en 1997 y sus modificaciones (1.1.), así como sus ajustes de cualquier naturaleza, e independientemente de la forma de pago (en dinero o en especie), obtenidas por sujetos que revistan el carácter de residentes en el país -conforme a lo normado en el Título IX, Capítulo I de la citada ley-, quedan sujetas al régimen de retención que se establece por la presente resolución general.</w:t>
      </w:r>
      <w:r w:rsidRPr="00160228">
        <w:br/>
      </w:r>
      <w:r w:rsidRPr="00160228">
        <w:br/>
        <w:t>Asimismo se encuentran comprendidas en el régimen, las rentas provenientes de los planes de seguros de retiro privados administrados por entidades sujetas al control de la Superintendencia de Seguros de la Nación, que se perciban bajo la modalidad de renta vitalicia previsional, conforme a lo dispuesto en el Artículo 101 -jubilación- y, en su caso, en el Artículo 106 -pensión- de la Ley Nº 24.241 y sus modificaciones, derivados de fondos transferidos de las ex-Administradoras de Fondos de Jubilaciones y Pensiones (AFJP) a las compañías de seguros de retiro, por encuadrar las mismas en el inciso c) del mencionado Artículo 79.</w:t>
      </w:r>
      <w:r w:rsidRPr="00160228">
        <w:br/>
      </w:r>
      <w:r w:rsidRPr="00160228">
        <w:br/>
        <w:t>De tratarse de beneficiarios residentes en el exterior, en tanto no corresponda otorgarle otro tratamiento conforme a la ley del gravamen, procederá practicar la retención con carácter de pago único y definitivo establecida en el Título V de la ley aludida y efectuar su ingreso conforme a las previsiones de la Resolución General Nº 739, su modificatoria y sus complementarias.</w:t>
      </w:r>
      <w:r w:rsidRPr="00160228">
        <w:br/>
      </w:r>
      <w:r w:rsidRPr="00160228">
        <w:br/>
        <w:t>SUJETOS OBLIGADOS A PRACTICAR LA RETENCIÓN</w:t>
      </w:r>
      <w:r w:rsidRPr="00160228">
        <w:br/>
      </w:r>
      <w:r w:rsidRPr="00160228">
        <w:br/>
        <w:t>ARTÍCULO 2° — Deberán actuar como agentes de retención:</w:t>
      </w:r>
      <w:r w:rsidRPr="00160228">
        <w:br/>
      </w:r>
      <w:r w:rsidRPr="00160228">
        <w:br/>
        <w:t>a) Los sujetos que paguen por cuenta propia las ganancias mencionadas en el Artículo 1º, ya sea en forma directa o a través de terceros, y</w:t>
      </w:r>
      <w:r w:rsidRPr="00160228">
        <w:br/>
      </w:r>
      <w:r w:rsidRPr="00160228">
        <w:br/>
        <w:t>b) quienes paguen las aludidas ganancias por cuenta de terceros, cuando estos últimos fueran personas físicas o jurídicas domiciliadas o radicadas en el exterior.</w:t>
      </w:r>
      <w:r w:rsidRPr="00160228">
        <w:br/>
      </w:r>
      <w:r w:rsidRPr="00160228">
        <w:br/>
        <w:t>ARTÍCULO 3° — Cuando los beneficiarios de las ganancias referidas en el Artículo 1º las perciban de varios sujetos, sólo deberá actuar como agente de retención aquel que abone las de mayor importe.</w:t>
      </w:r>
      <w:r w:rsidRPr="00160228">
        <w:br/>
      </w:r>
      <w:r w:rsidRPr="00160228">
        <w:br/>
        <w:t>A los efectos previstos en el párrafo precedente, se deberán considerar:</w:t>
      </w:r>
      <w:r w:rsidRPr="00160228">
        <w:br/>
      </w:r>
      <w:r w:rsidRPr="00160228">
        <w:br/>
        <w:t>a) Al inicio de una nueva relación laboral: las rentas que abonen cada uno de los pagadores.</w:t>
      </w:r>
      <w:r w:rsidRPr="00160228">
        <w:br/>
      </w:r>
      <w:r w:rsidRPr="00160228">
        <w:br/>
        <w:t>b) Al inicio de cada año fiscal: las sumas abonadas por los respectivos pagadores en el año fiscal anterior.</w:t>
      </w:r>
      <w:r w:rsidRPr="00160228">
        <w:br/>
      </w:r>
      <w:r w:rsidRPr="00160228">
        <w:br/>
        <w:t>En tal sentido, debe considerarse como “año fiscal”, el definido en el primer párrafo del Artículo 18 de la Ley de Impuesto a las Ganancias, texto ordenado en 1997 y sus modificaciones.</w:t>
      </w:r>
      <w:r w:rsidRPr="00160228">
        <w:br/>
      </w:r>
      <w:r w:rsidRPr="00160228">
        <w:lastRenderedPageBreak/>
        <w:br/>
        <w:t>En el supuesto que alguno de los empleadores abone únicamente ganancias de las mencionadas en el Artículo 1° que resulten exentas en el impuesto, el mismo no deberá ser considerado a los fines de la designación del agente de retención, por aplicación de lo dispuesto en los párrafos anteriores. </w:t>
      </w:r>
      <w:r w:rsidRPr="00160228">
        <w:rPr>
          <w:i/>
          <w:iCs/>
        </w:rPr>
        <w:t>(Párrafo incorporado por art. 1° inc. a) de la </w:t>
      </w:r>
      <w:hyperlink r:id="rId5" w:history="1">
        <w:r w:rsidRPr="00160228">
          <w:rPr>
            <w:rStyle w:val="Hipervnculo"/>
            <w:i/>
            <w:iCs/>
          </w:rPr>
          <w:t>Resolución General N° 4030/2017</w:t>
        </w:r>
      </w:hyperlink>
      <w:r w:rsidRPr="00160228">
        <w:rPr>
          <w:i/>
          <w:iCs/>
        </w:rPr>
        <w:t> de la AFIP B.O. 25/4/2017. Vigencia: a partir del día de su publicación en el Boletín Oficial.)</w:t>
      </w:r>
      <w:r w:rsidRPr="00160228">
        <w:br/>
      </w:r>
      <w:r w:rsidRPr="00160228">
        <w:br/>
        <w:t>SUJETOS PASIBLES DE RETENCIÓN</w:t>
      </w:r>
      <w:r w:rsidRPr="00160228">
        <w:br/>
      </w:r>
      <w:r w:rsidRPr="00160228">
        <w:br/>
        <w:t>ARTÍCULO 4º — Son pasibles de retención los sujetos beneficiarios de las ganancias indicadas en el Artículo 1º.</w:t>
      </w:r>
      <w:r w:rsidRPr="00160228">
        <w:br/>
      </w:r>
      <w:r w:rsidRPr="00160228">
        <w:br/>
        <w:t>MOMENTO EN QUE CORRESPONDE PRACTICAR LA RETENCIÓN</w:t>
      </w:r>
      <w:r w:rsidRPr="00160228">
        <w:br/>
      </w:r>
      <w:r w:rsidRPr="00160228">
        <w:br/>
        <w:t>ARTÍCULO 5º — Corresponderá practicar la retención:</w:t>
      </w:r>
      <w:r w:rsidRPr="00160228">
        <w:br/>
      </w:r>
      <w:r w:rsidRPr="00160228">
        <w:br/>
        <w:t>a) En la oportunidad en que se efectivice cada pago de las ganancias comprendidas en el régimen, o</w:t>
      </w:r>
      <w:r w:rsidRPr="00160228">
        <w:br/>
      </w:r>
      <w:r w:rsidRPr="00160228">
        <w:br/>
        <w:t>b) hasta las fechas que se establecen para cada situación en el Artículo 21, según corresponda.</w:t>
      </w:r>
      <w:r w:rsidRPr="00160228">
        <w:br/>
      </w:r>
      <w:r w:rsidRPr="00160228">
        <w:br/>
        <w:t>CONCEPTO DE PAGO</w:t>
      </w:r>
      <w:r w:rsidRPr="00160228">
        <w:br/>
      </w:r>
      <w:r w:rsidRPr="00160228">
        <w:br/>
        <w:t>ARTÍCULO 6º — A todos los efectos de esta resolución general, el término “pago” deberá entenderse con el alcance asignado por el antepenúltimo párrafo del Artículo 18 de la Ley de Impuesto a las Ganancias, texto ordenado en 1997 y sus modificaciones.</w:t>
      </w:r>
      <w:r w:rsidRPr="00160228">
        <w:br/>
      </w:r>
      <w:r w:rsidRPr="00160228">
        <w:br/>
        <w:t>DETERMINACIÓN DEL IMPORTE A RETENER</w:t>
      </w:r>
      <w:r w:rsidRPr="00160228">
        <w:br/>
      </w:r>
      <w:r w:rsidRPr="00160228">
        <w:br/>
        <w:t>ARTÍCULO 7º — El importe de la retención se determinará conforme al procedimiento que se detalla en el Anexo II (IF 2017-03031438-APN-AFIP).</w:t>
      </w:r>
      <w:r w:rsidRPr="00160228">
        <w:br/>
      </w:r>
      <w:r w:rsidRPr="00160228">
        <w:br/>
        <w:t>Del procedimiento descripto podrá surgir un importe a retener o a reintegrar al beneficiario. Cuando resulte una suma a retener, la misma no podrá ser superior a la que resulte de aplicar la alícuota máxima del gravamen, vigente a la fecha de la retención, sobre la remuneración bruta correspondiente al pago de que se trate.</w:t>
      </w:r>
      <w:r w:rsidRPr="00160228">
        <w:br/>
      </w:r>
      <w:r w:rsidRPr="00160228">
        <w:br/>
        <w:t>No obstante lo dispuesto en el párrafo precedente, el agente de retención no deberá considerar el referido límite en oportunidad de practicar la retención que corresponda a la liquidación anual o final, previstas en el Artículo 21, excepto cuando el sujeto pasible de la retención manifieste mediante nota, su voluntad de que se aplique dicho límite.</w:t>
      </w:r>
      <w:r w:rsidRPr="00160228">
        <w:br/>
      </w:r>
      <w:r w:rsidRPr="00160228">
        <w:br/>
        <w:t>La retención que resulte procedente o, en su caso, la devolución de los importes retenidos en exceso, deberá efectuarse en oportunidad de realizarse el pago que dio origen a la liquidación. El importe correspondiente deberá estar consignado en el respectivo recibo de sueldo o comprobante equivalente, indicando en todos los casos el período fiscal al que corresponde el mismo.</w:t>
      </w:r>
      <w:r w:rsidRPr="00160228">
        <w:br/>
      </w:r>
      <w:r w:rsidRPr="00160228">
        <w:br/>
        <w:t>ACRECENTAMIENTO</w:t>
      </w:r>
      <w:r w:rsidRPr="00160228">
        <w:br/>
      </w:r>
      <w:r w:rsidRPr="00160228">
        <w:br/>
        <w:t xml:space="preserve">ARTÍCULO 8º — En el caso en que el impuesto se encontrare a cargo del agente de retención, deberá practicarse el </w:t>
      </w:r>
      <w:r w:rsidRPr="00160228">
        <w:lastRenderedPageBreak/>
        <w:t>acrecentamiento dispuesto por el penúltimo párrafo del Artículo 145 del Decreto Nº 1.344/98 y sus modificatorios.</w:t>
      </w:r>
      <w:r w:rsidRPr="00160228">
        <w:br/>
      </w:r>
      <w:r w:rsidRPr="00160228">
        <w:br/>
        <w:t>AJUSTES RETROACTIVOS. OPCIÓN DE IMPUTACIÓN</w:t>
      </w:r>
      <w:r w:rsidRPr="00160228">
        <w:br/>
      </w:r>
      <w:r w:rsidRPr="00160228">
        <w:br/>
        <w:t>ARTÍCULO 9º — Los ajustes de haberes retroactivos, correspondientes a los conceptos comprendidos en el Artículo 1º, estarán sujetos al siguiente procedimiento:</w:t>
      </w:r>
      <w:r w:rsidRPr="00160228">
        <w:br/>
      </w:r>
      <w:r w:rsidRPr="00160228">
        <w:br/>
        <w:t>a) Ajustes que correspondan a haberes del período fiscal en curso:</w:t>
      </w:r>
      <w:r w:rsidRPr="00160228">
        <w:br/>
      </w:r>
      <w:r w:rsidRPr="00160228">
        <w:br/>
        <w:t>1. Cuando el agente pagador es el agente de retención designado: deberá determinarse la obligación fiscal del beneficiario de acuerdo con lo establecido en el Artículo 7º, reteniendo el importe obtenido e ingresándolo en la forma dispuesta en el Artículo 24.</w:t>
      </w:r>
      <w:r w:rsidRPr="00160228">
        <w:br/>
      </w:r>
      <w:r w:rsidRPr="00160228">
        <w:br/>
        <w:t xml:space="preserve">2. Cuando el agente pagador no es el agente de retención: el agente de retención designado deberá actuar conforme a lo dispuesto en el punto 1. </w:t>
      </w:r>
      <w:proofErr w:type="gramStart"/>
      <w:r w:rsidRPr="00160228">
        <w:t>precedente</w:t>
      </w:r>
      <w:proofErr w:type="gramEnd"/>
      <w:r w:rsidRPr="00160228">
        <w:t>, de acuerdo con la información suministrada por el beneficiario conforme lo dispuesto por el Artículo 11.</w:t>
      </w:r>
      <w:r w:rsidRPr="00160228">
        <w:br/>
      </w:r>
      <w:r w:rsidRPr="00160228">
        <w:br/>
        <w:t>b) Ajustes que correspondan a remuneraciones de períodos fiscales anteriores:</w:t>
      </w:r>
      <w:r w:rsidRPr="00160228">
        <w:br/>
      </w:r>
      <w:r w:rsidRPr="00160228">
        <w:br/>
        <w:t xml:space="preserve">1. Si se optara por imputar el ajuste al período fiscal del </w:t>
      </w:r>
      <w:proofErr w:type="spellStart"/>
      <w:r w:rsidRPr="00160228">
        <w:t>devengamiento</w:t>
      </w:r>
      <w:proofErr w:type="spellEnd"/>
      <w:r w:rsidRPr="00160228">
        <w:t xml:space="preserve"> de las ganancias conforme a lo normado en el Artículo 18, segundo párrafo, inciso b), tercer párrafo, de la Ley de Impuesto a las Ganancias, texto ordenado en 1997 y sus modificaciones:</w:t>
      </w:r>
      <w:r w:rsidRPr="00160228">
        <w:br/>
      </w:r>
      <w:r w:rsidRPr="00160228">
        <w:br/>
        <w:t>1.1. En el supuesto en que el pagador hubiera actuado como agente de retención en el período original de imputación del ajuste, deberá rectificarse la liquidación de las retenciones que le hubiere practicado al beneficiario en dicho período, acumulando a los sueldos o remuneraciones abonados oportunamente, el referido ajuste.</w:t>
      </w:r>
      <w:r w:rsidRPr="00160228">
        <w:br/>
      </w:r>
      <w:r w:rsidRPr="00160228">
        <w:br/>
        <w:t>1.2. De haber actuado en el correspondiente período fiscal de imputación otro responsable como agente de retención, el que abone el ajuste deberá practicar la retención del impuesto a las ganancias, teniendo en cuenta las normas de retención establecidas por este Organismo, aplicables en el período original al cual se imputará la ganancia.</w:t>
      </w:r>
      <w:r w:rsidRPr="00160228">
        <w:br/>
      </w:r>
      <w:r w:rsidRPr="00160228">
        <w:br/>
        <w:t>A tal efecto, los datos necesarios a los fines de la liquidación serán suministrados mediante certificado emitido por el agente de retención actuante en el respectivo período original, que deberá ser aportado por el beneficiario. En su defecto, en el supuesto de haber cesado sus actividades la persona o entidad mencionada, los referidos datos serán suministrados mediante la presentación del formulario de declaración jurada F. 572 o F. 572 Web, o a través del sistema informático implementado por el agente de retención -según el período fiscal de que se trate-, debiendo aportarse los respectivos comprobantes de retención.</w:t>
      </w:r>
      <w:r w:rsidRPr="00160228">
        <w:br/>
      </w:r>
      <w:r w:rsidRPr="00160228">
        <w:br/>
        <w:t>La no presentación de los elementos mencionados precedentemente imposibilitará el ejercicio de la opción por este procedimiento.</w:t>
      </w:r>
      <w:r w:rsidRPr="00160228">
        <w:br/>
      </w:r>
      <w:r w:rsidRPr="00160228">
        <w:br/>
        <w:t>Asimismo, el importe de las actualizaciones de los ajustes retroactivos que pudiera contener el total abonado -inciso v) del Artículo 20 de la ley del gravamen-, no deberá ser considerado a los efectos de la determinación del impuesto.</w:t>
      </w:r>
      <w:r w:rsidRPr="00160228">
        <w:br/>
      </w:r>
      <w:r w:rsidRPr="00160228">
        <w:br/>
        <w:t xml:space="preserve">El monto del gravamen resultante de la liquidación practicada, conforme al procedimiento indicado en este punto, estará sujeto, en su caso, a las actualizaciones que dispone la Ley Nº 11.683, texto ordenado en 1998 y sus modificaciones, </w:t>
      </w:r>
      <w:r w:rsidRPr="00160228">
        <w:lastRenderedPageBreak/>
        <w:t>determinadas desde la fecha de vencimiento general que para el respectivo período fiscal -en el que se hubieran devengado las ganancias-, haya dispuesto este Organismo para la determinación e ingreso del impuesto a las ganancias de las personas físicas y sucesiones indivisas, hasta el mes de marzo de 1991, inclusive.</w:t>
      </w:r>
      <w:r w:rsidRPr="00160228">
        <w:br/>
      </w:r>
      <w:r w:rsidRPr="00160228">
        <w:br/>
        <w:t>El importe de las actualizaciones referidas en el párrafo anterior, deberá ser retenido del ajuste efectuado al beneficiario, juntamente con el monto del impuesto resultante.</w:t>
      </w:r>
      <w:r w:rsidRPr="00160228">
        <w:br/>
      </w:r>
      <w:r w:rsidRPr="00160228">
        <w:br/>
        <w:t xml:space="preserve">2. Si no se ejerciera la opción indicada en el punto 1. </w:t>
      </w:r>
      <w:proofErr w:type="gramStart"/>
      <w:r w:rsidRPr="00160228">
        <w:t>precedente</w:t>
      </w:r>
      <w:proofErr w:type="gramEnd"/>
      <w:r w:rsidRPr="00160228">
        <w:t>, se procederá de acuerdo con lo previsto en el inciso a) anterior.</w:t>
      </w:r>
      <w:r w:rsidRPr="00160228">
        <w:br/>
      </w:r>
      <w:r w:rsidRPr="00160228">
        <w:br/>
        <w:t>En este supuesto, el beneficiario de la renta deberá informar dicha situación a través del “Sistema de Registro y Actualización de Deducciones del Impuesto a las Ganancias (</w:t>
      </w:r>
      <w:proofErr w:type="spellStart"/>
      <w:r w:rsidRPr="00160228">
        <w:t>SiRADIG</w:t>
      </w:r>
      <w:proofErr w:type="spellEnd"/>
      <w:r w:rsidRPr="00160228">
        <w:t>) - TRABAJADOR” de acuerdo con lo dispuesto por el Artículo 11.</w:t>
      </w:r>
      <w:r w:rsidRPr="00160228">
        <w:br/>
      </w:r>
      <w:r w:rsidRPr="00160228">
        <w:br/>
        <w:t>PAGOS POR VÍA JUDICIAL</w:t>
      </w:r>
      <w:r w:rsidRPr="00160228">
        <w:br/>
      </w:r>
      <w:r w:rsidRPr="00160228">
        <w:br/>
        <w:t>ARTÍCULO 10. — Cuando deban realizarse pagos por vía judicial, los sujetos que paguen las retribuciones deberán, previo al depósito judicial, practicar la retención y depositar el remanente. Asimismo agregarán al expediente la liquidación practicada y copia autenticada por escribano del comprobante de ingreso de la retención.</w:t>
      </w:r>
      <w:r w:rsidRPr="00160228">
        <w:br/>
      </w:r>
      <w:r w:rsidRPr="00160228">
        <w:br/>
        <w:t>De no efectuarse el depósito correspondiente, el juez interviniente deberá comunicar dicha situación a esta Administración Federal.</w:t>
      </w:r>
      <w:r w:rsidRPr="00160228">
        <w:br/>
      </w:r>
    </w:p>
    <w:p w:rsidR="00160228" w:rsidRPr="00160228" w:rsidRDefault="00160228" w:rsidP="00160228">
      <w:pPr>
        <w:ind w:left="142" w:right="-1419"/>
      </w:pPr>
      <w:r w:rsidRPr="00160228">
        <w:t>TÍTULO II</w:t>
      </w:r>
      <w:r w:rsidRPr="00160228">
        <w:br/>
      </w:r>
      <w:r w:rsidRPr="00160228">
        <w:br/>
        <w:t>OBLIGACIONES DE LOS BENEFICIARIOS DE LAS RENTAS</w:t>
      </w:r>
    </w:p>
    <w:p w:rsidR="00160228" w:rsidRPr="00160228" w:rsidRDefault="00160228" w:rsidP="00160228">
      <w:pPr>
        <w:ind w:left="142" w:right="-1419"/>
      </w:pPr>
      <w:r w:rsidRPr="00160228">
        <w:br/>
        <w:t xml:space="preserve">SUMINISTRO DE INFORMACIÓN MEDIANTE </w:t>
      </w:r>
      <w:proofErr w:type="spellStart"/>
      <w:r w:rsidRPr="00160228">
        <w:t>SiRADIG</w:t>
      </w:r>
      <w:proofErr w:type="spellEnd"/>
      <w:r w:rsidRPr="00160228">
        <w:br/>
      </w:r>
      <w:r w:rsidRPr="00160228">
        <w:br/>
        <w:t>ARTÍCULO 11. — Los beneficiarios de las ganancias referidas en el Artículo 1º, se encuentran obligados a informar a este Organismo mediante transferencia electrónica de datos del formulario de declaración jurada F. 572 Web a través del servicio “Sistema de Registro y Actualización de Deducciones del Impuesto a las Ganancias (</w:t>
      </w:r>
      <w:proofErr w:type="spellStart"/>
      <w:r w:rsidRPr="00160228">
        <w:t>SiRADIG</w:t>
      </w:r>
      <w:proofErr w:type="spellEnd"/>
      <w:r w:rsidRPr="00160228">
        <w:t>) - TRABAJADOR”, los siguientes datos:</w:t>
      </w:r>
      <w:r w:rsidRPr="00160228">
        <w:br/>
      </w:r>
      <w:r w:rsidRPr="00160228">
        <w:br/>
        <w:t>a) Al inicio de una relación laboral y, en su caso, cuando se produzcan modificaciones en los respectivos datos:</w:t>
      </w:r>
      <w:r w:rsidRPr="00160228">
        <w:br/>
      </w:r>
      <w:r w:rsidRPr="00160228">
        <w:br/>
        <w:t>1. Datos personales: Apellido y nombres, y domicilio.</w:t>
      </w:r>
      <w:r w:rsidRPr="00160228">
        <w:br/>
      </w:r>
      <w:r w:rsidRPr="00160228">
        <w:br/>
        <w:t>2. Apellido y nombres o denominación o razón social y Clave Única de Identificación Tributaria (C.U.I.T.) de su/s empleador/es, identificando al designado como agente de retención de acuerdo con lo establecido en el Artículo 3º.</w:t>
      </w:r>
      <w:r w:rsidRPr="00160228">
        <w:br/>
      </w:r>
      <w:r w:rsidRPr="00160228">
        <w:br/>
        <w:t>3. El detalle de las personas a su cargo, de acuerdo con lo dispuesto en el Artículo 23 de la Ley de Impuesto a las Ganancias, texto ordenado en 1997 y sus modificaciones.</w:t>
      </w:r>
      <w:r w:rsidRPr="00160228">
        <w:br/>
      </w:r>
      <w:r w:rsidRPr="00160228">
        <w:br/>
        <w:t>b) Mensualmente:</w:t>
      </w:r>
      <w:r w:rsidRPr="00160228">
        <w:br/>
      </w:r>
      <w:r w:rsidRPr="00160228">
        <w:lastRenderedPageBreak/>
        <w:br/>
        <w:t>1. Cuando se perciban sueldos u otras remuneraciones comprendidas en el Artículo 1º de varias personas o entidades que no actúen como agentes de retención, el importe bruto de las remuneraciones y sus respectivas deducciones correspondientes al mes anterior del mismo año fiscal, incluyendo por separado aquellas retribuciones que correspondan conforme a lo dispuesto en el Apartado B del Anexo II y las cuotas del Sueldo Anual Complementario.</w:t>
      </w:r>
      <w:r w:rsidRPr="00160228">
        <w:br/>
      </w:r>
      <w:r w:rsidRPr="00160228">
        <w:br/>
        <w:t>2. Los conceptos e importes de las deducciones computables a que se refiere el Apartado D del Anexo II, con las limitaciones allí establecidas.</w:t>
      </w:r>
      <w:r w:rsidRPr="00160228">
        <w:br/>
      </w:r>
      <w:r w:rsidRPr="00160228">
        <w:br/>
        <w:t>3. Los beneficios derivados de regímenes que impliquen tratamientos preferenciales que se efectivicen mediante deducciones.</w:t>
      </w:r>
      <w:r w:rsidRPr="00160228">
        <w:br/>
      </w:r>
      <w:r w:rsidRPr="00160228">
        <w:br/>
        <w:t>c) Hasta el 31 de enero, inclusive, del año inmediato siguiente al que se declara:</w:t>
      </w:r>
      <w:r w:rsidRPr="00160228">
        <w:br/>
      </w:r>
      <w:r w:rsidRPr="00160228">
        <w:br/>
        <w:t>1. La información que requiera este Organismo a efectos del cómputo de las deducciones previstas en los párrafos sexto y séptimo del inciso c) del Artículo 23 de la ley del gravamen.</w:t>
      </w:r>
      <w:r w:rsidRPr="00160228">
        <w:br/>
      </w:r>
      <w:r w:rsidRPr="00160228">
        <w:br/>
        <w:t>2. Los pagos a cuenta que de acuerdo con las normas que los establezcan, puedan computarse en el respectivo impuesto.</w:t>
      </w:r>
      <w:r w:rsidRPr="00160228">
        <w:br/>
      </w:r>
      <w:r w:rsidRPr="00160228">
        <w:br/>
        <w:t>3. Las ganancias provenientes de ajustes retroactivos mencionados en el Artículo 9°.</w:t>
      </w:r>
      <w:r w:rsidRPr="00160228">
        <w:br/>
      </w:r>
      <w:r w:rsidRPr="00160228">
        <w:br/>
        <w:t>4. El monto de los aportes que hubieran sido deducidos oportunamente por el socio protector —en virtud de lo previsto en el inciso l) del Apartado D del Anexo II— en caso que retire los fondos invertidos con anterioridad al plazo mínimo de permanencia de DOS (2) años, previsto en el Artículo 79 de la Ley Nº 24.467 y sus modificaciones.</w:t>
      </w:r>
      <w:r w:rsidRPr="00160228">
        <w:br/>
      </w:r>
      <w:r w:rsidRPr="00160228">
        <w:br/>
        <w:t>Si al momento del retiro de los fondos, el socio protector no se encontrare en relación de dependencia, quedará obligado a inscribirse en el impuesto -conforme a las disposiciones establecidas por la Resolución General Nº 10, sus modificatorias y complementarias-, incorporando el monto de los aportes deducidos como ganancia gravada del ejercicio.</w:t>
      </w:r>
      <w:r w:rsidRPr="00160228">
        <w:br/>
      </w:r>
      <w:r w:rsidRPr="00160228">
        <w:br/>
        <w:t>En tal supuesto, la diferencia de impuesto deberá ingresarse en la fecha que se fije como vencimiento para la presentación de la declaración jurada del período fiscal a que deba atribuirse el reintegro.</w:t>
      </w:r>
      <w:r w:rsidRPr="00160228">
        <w:br/>
      </w:r>
      <w:r w:rsidRPr="00160228">
        <w:br/>
        <w:t>Asimismo, en ambas situaciones, corresponde que se ingresen los intereses resarcitorios previstos en la Ley Nº 11.683, texto ordenado en 1998 y sus modificaciones, calculados desde la fecha de vencimiento fijada para la presentación de la declaración jurada del período fiscal en que se practicó la deducción hasta la fecha de vencimiento indicada en párrafo anterior o del efectivo ingreso, lo que ocurra primero.</w:t>
      </w:r>
      <w:r w:rsidRPr="00160228">
        <w:br/>
      </w:r>
      <w:r w:rsidRPr="00160228">
        <w:br/>
        <w:t>A efectos de ingresar al citado servicio, los aludidos contribuyentes deberán contar con “Clave Fiscal” con nivel de seguridad 2 o superior obtenida según el procedimiento dispuesto por la Resolución General N° 3.713 y su modificatoria, e informar una dirección de correo electrónico y un número de teléfono particular, a través del servicio “Sistema Registral” menú “Registro Tributario” opción “Administración de e-mails” y “Administración de teléfonos”.</w:t>
      </w:r>
      <w:r w:rsidRPr="00160228">
        <w:br/>
      </w:r>
      <w:r w:rsidRPr="00160228">
        <w:br/>
        <w:t>La transferencia electrónica de los datos contenidos en el formulario de declaración jurada F. 572 Web correspondientes a cada período fiscal se efectuará en los plazos previstos en los incisos a), b) y c) precedentes y hasta el 31 de enero, inclusive, del año inmediato siguiente al que se declara.</w:t>
      </w:r>
      <w:r w:rsidRPr="00160228">
        <w:br/>
      </w:r>
      <w:r w:rsidRPr="00160228">
        <w:br/>
      </w:r>
      <w:r w:rsidRPr="00160228">
        <w:lastRenderedPageBreak/>
        <w:t>Las informaciones complementarias o las modificaciones de los datos consignados en el citado formulario, que se produzcan en el curso del período fiscal de acuerdo con lo dispuesto por el párrafo anterior, originarán la presentación de declaraciones juradas rectificativas que reemplazarán en su totalidad a las que fueran presentadas anteriormente, hasta la fecha citada en el párrafo anterior.</w:t>
      </w:r>
      <w:r w:rsidRPr="00160228">
        <w:br/>
      </w:r>
      <w:r w:rsidRPr="00160228">
        <w:br/>
        <w:t>Los beneficiarios deberán conservar a disposición de este Organismo la documentación que respalde los datos informados en el formulario de declaración jurada F. 572 Web.</w:t>
      </w:r>
      <w:r w:rsidRPr="00160228">
        <w:br/>
      </w:r>
      <w:r w:rsidRPr="00160228">
        <w:br/>
        <w:t xml:space="preserve">Las características y demás aspectos técnicos del aludido servicio podrán consultarse en el </w:t>
      </w:r>
      <w:proofErr w:type="spellStart"/>
      <w:r w:rsidRPr="00160228">
        <w:t>micrositio</w:t>
      </w:r>
      <w:proofErr w:type="spellEnd"/>
      <w:r w:rsidRPr="00160228">
        <w:t xml:space="preserve"> “www.afip.gob.ar/572web”.</w:t>
      </w:r>
      <w:r w:rsidRPr="00160228">
        <w:br/>
      </w:r>
      <w:r w:rsidRPr="00160228">
        <w:br/>
        <w:t>ARTÍCULO 12. — Cuando se produzca el cambio de agente de retención dentro del mismo período fiscal, el empleado deberá presentar al nuevo agente la liquidación informativa a que se refiere el inciso c) del Artículo 21 de la presente.</w:t>
      </w:r>
      <w:r w:rsidRPr="00160228">
        <w:br/>
      </w:r>
      <w:r w:rsidRPr="00160228">
        <w:br/>
        <w:t>INSCRIPCIÓN EN EL IMPUESTO A LAS GANANCIAS</w:t>
      </w:r>
      <w:r w:rsidRPr="00160228">
        <w:br/>
      </w:r>
      <w:r w:rsidRPr="00160228">
        <w:br/>
        <w:t>ARTÍCULO 13. — Los beneficiarios deberán cumplir con las obligaciones de determinación anual e ingreso del impuesto a las ganancias en las condiciones, plazos y formas establecidas en la Resolución General Nº 975, sus modificatorias y complementarias, cuando:</w:t>
      </w:r>
      <w:r w:rsidRPr="00160228">
        <w:br/>
      </w:r>
      <w:r w:rsidRPr="00160228">
        <w:br/>
        <w:t>a) El empleador -por error, omisión o cualquier otro motivo, aun cuando fuera imputable al beneficiario de las rentas- no practicare la retención total del impuesto del período fiscal respectivo, hasta los momentos previstos en el Artículo 21, según la liquidación de que se trate, de acuerdo con lo dispuesto en el inciso a) del Artículo 1° del Decreto Nº 1.344/98 y sus modificaciones.</w:t>
      </w:r>
      <w:r w:rsidRPr="00160228">
        <w:br/>
      </w:r>
      <w:r w:rsidRPr="00160228">
        <w:br/>
        <w:t>b) Existan conceptos no comprendidos en el Apartado D del Anexo II, susceptibles de ser deducidos, que quieran ser computados en la respectiva liquidación.</w:t>
      </w:r>
      <w:r w:rsidRPr="00160228">
        <w:br/>
      </w:r>
      <w:r w:rsidRPr="00160228">
        <w:br/>
        <w:t>c) De las declaraciones juradas realizadas en virtud del régimen de información previsto en el inciso b) del Artículo 14, resulte un saldo a favor del contribuyente.</w:t>
      </w:r>
      <w:r w:rsidRPr="00160228">
        <w:br/>
      </w:r>
      <w:r w:rsidRPr="00160228">
        <w:br/>
        <w:t>A los fines dispuestos precedentemente, el beneficiario deberá, en su caso, solicitar la inscripción y el alta en el precitado gravamen, conforme a lo establecido en la Resolución General Nº 10, sus modificatorias y complementarias, y Artículo 4° de la Resolución General N° 2.811 y su complementaria.</w:t>
      </w:r>
      <w:r w:rsidRPr="00160228">
        <w:br/>
      </w:r>
      <w:r w:rsidRPr="00160228">
        <w:br/>
        <w:t>PRESENTACIÓN DE DECLARACIONES JURADAS PATRIMONIALES INFORMATIVAS</w:t>
      </w:r>
      <w:r w:rsidRPr="00160228">
        <w:br/>
      </w:r>
      <w:r w:rsidRPr="00160228">
        <w:br/>
        <w:t>ARTÍCULO 14. — Cuando el importe bruto de las rentas aludidas en el Artículo 1° -sean éstas gravadas, exentas y/o no alcanzadas- obtenidas en el año fiscal, resulte igual o superior a QUINIENTOS MIL PESOS ($ 500.000.-), el beneficiario de las mismas deberá informar a este Organismo:</w:t>
      </w:r>
      <w:r w:rsidRPr="00160228">
        <w:br/>
      </w:r>
      <w:r w:rsidRPr="00160228">
        <w:br/>
        <w:t>a) El detalle de sus bienes al 31 de diciembre de cada año, valuados conforme a las normas del impuesto sobre los bienes personales que resulten aplicables a esa fecha.</w:t>
      </w:r>
      <w:r w:rsidRPr="00160228">
        <w:br/>
      </w:r>
      <w:r w:rsidRPr="00160228">
        <w:br/>
        <w:t xml:space="preserve">b) El total de ingresos, gastos, deducciones admitidas y retenciones sufridas, entre otros, de acuerdo con lo previsto en la Ley de </w:t>
      </w:r>
      <w:r w:rsidRPr="00160228">
        <w:lastRenderedPageBreak/>
        <w:t>Impuesto a las Ganancias, texto ordenado en 1997 y sus modificaciones.</w:t>
      </w:r>
      <w:r w:rsidRPr="00160228">
        <w:br/>
      </w:r>
      <w:r w:rsidRPr="00160228">
        <w:br/>
      </w:r>
      <w:r w:rsidRPr="00160228">
        <w:rPr>
          <w:i/>
          <w:iCs/>
        </w:rPr>
        <w:t>(Artículo sustituido por art. 1° inc. b) de la </w:t>
      </w:r>
      <w:hyperlink r:id="rId6" w:history="1">
        <w:r w:rsidRPr="00160228">
          <w:rPr>
            <w:rStyle w:val="Hipervnculo"/>
            <w:i/>
            <w:iCs/>
          </w:rPr>
          <w:t>Resolución General N° 4030/2017</w:t>
        </w:r>
      </w:hyperlink>
      <w:r w:rsidRPr="00160228">
        <w:rPr>
          <w:i/>
          <w:iCs/>
        </w:rPr>
        <w:t> de la AFIP B.O. 25/4/2017. Vigencia: a partir del día de su publicación en el Boletín Oficial.)</w:t>
      </w:r>
      <w:r w:rsidRPr="00160228">
        <w:br/>
      </w:r>
      <w:r w:rsidRPr="00160228">
        <w:br/>
        <w:t>ARTÍCULO 15. — Las obligaciones previstas en el artículo anterior se cumplirán con la presentación de declaraciones juradas confeccionadas mediante la utilización de la versión vigente al momento de la presentación, del programa aplicativo unificado denominado “GANANCIAS PERSONAS FÍSICAS - BIENES PERSONALES” o el que lo reemplace en el futuro.</w:t>
      </w:r>
      <w:r w:rsidRPr="00160228">
        <w:br/>
      </w:r>
      <w:r w:rsidRPr="00160228">
        <w:br/>
        <w:t>Tratándose de la obligación prevista en el inciso b) del artículo precedente, los beneficiarios de las rentas podrán optar por elaborar la información a transmitir mediante el servicio denominado “RÉGIMEN SIMPLIFICADO GANANCIAS PERSONAS FÍSICAS”, siempre que hayan obtenido en el curso del período fiscal que se declara:</w:t>
      </w:r>
      <w:r w:rsidRPr="00160228">
        <w:br/>
      </w:r>
      <w:r w:rsidRPr="00160228">
        <w:br/>
        <w:t>1. Exclusivamente ganancias comprendidas en los incisos a), b), c) -excepto las correspondientes a los consejeros de las sociedades cooperativas- y e) del Artículo 79 de la Ley de Impuesto a las Ganancias, texto ordenado en 1997 y sus modificaciones, o</w:t>
      </w:r>
      <w:r w:rsidRPr="00160228">
        <w:br/>
      </w:r>
      <w:r w:rsidRPr="00160228">
        <w:br/>
        <w:t xml:space="preserve">2. </w:t>
      </w:r>
      <w:proofErr w:type="gramStart"/>
      <w:r w:rsidRPr="00160228">
        <w:t>ganancias</w:t>
      </w:r>
      <w:proofErr w:type="gramEnd"/>
      <w:r w:rsidRPr="00160228">
        <w:t xml:space="preserve"> comprendidas en los incisos a), b), c) -excepto las correspondientes a los consejeros de las sociedades cooperativas- y e) del Artículo 79 de la Ley de Impuesto a las Ganancias, texto ordenado en 1997 y sus modificaciones, y otras rentas por las cuales el beneficiario haya adherido al Régimen Simplificado para Pequeños Contribuyentes (RS), o resulten exentas, no alcanzadas o no computables en el impuesto a las ganancias.</w:t>
      </w:r>
      <w:r w:rsidRPr="00160228">
        <w:br/>
      </w:r>
      <w:r w:rsidRPr="00160228">
        <w:br/>
        <w:t>Dicha opción no procederá cuando se trate de sujetos que sean titulares de bienes y/o deudas en el exterior, o de socios protectores de Sociedades de Garantía Recíproca -creadas por la Ley Nº 24.467 y sus modificaciones- que respecto del período fiscal de que se trate, hubieran computado la deducción a que se refiere el inciso l) del Apartado D del Anexo II.</w:t>
      </w:r>
      <w:r w:rsidRPr="00160228">
        <w:br/>
      </w:r>
      <w:r w:rsidRPr="00160228">
        <w:br/>
        <w:t xml:space="preserve">La presentación de los formularios de declaración jurada </w:t>
      </w:r>
      <w:proofErr w:type="spellStart"/>
      <w:r w:rsidRPr="00160228">
        <w:t>Nros</w:t>
      </w:r>
      <w:proofErr w:type="spellEnd"/>
      <w:r w:rsidRPr="00160228">
        <w:t>. 711 (Nuevo Modelo) y 762/A —generados de acuerdo con lo indicado en los párrafos anteriores— se formalizará mediante el procedimiento de transferencia electrónica de datos a través de “Internet”, dispuesto por la Resolución General Nº 1.345, sus modificatorias y complementarias, para lo cual se deberá contar con “Clave Fiscal”, obtenida de acuerdo con lo dispuesto por la Resolución General N° 3.713 y su modificatoria.</w:t>
      </w:r>
      <w:r w:rsidRPr="00160228">
        <w:br/>
      </w:r>
      <w:r w:rsidRPr="00160228">
        <w:br/>
        <w:t>Las características, funciones y aspectos técnicos del mencionado servicio informático podrán consultarse en el sitio “web” institucional (http://www.afip.gob.ar).</w:t>
      </w:r>
      <w:r w:rsidRPr="00160228">
        <w:br/>
      </w:r>
      <w:r w:rsidRPr="00160228">
        <w:br/>
        <w:t>ARTÍCULO 16. — Las declaraciones juradas tendrán el carácter de informativas, excepto que de ellas resulte saldo a pagar o a favor del contribuyente, y -en la medida en que los beneficiarios de las rentas no se encuentren inscriptos en los respectivos impuestos- podrán ser presentadas hasta el día 30 junio, inclusive, del año siguiente a aquel al cual corresponde la información que se declara.</w:t>
      </w:r>
      <w:r w:rsidRPr="00160228">
        <w:br/>
      </w:r>
      <w:r w:rsidRPr="00160228">
        <w:br/>
        <w:t>Cuando la fecha de vencimiento indicada en el párrafo anterior coincida con día feriado o inhábil, la misma se trasladará al día hábil inmediato siguiente.</w:t>
      </w:r>
      <w:r w:rsidRPr="00160228">
        <w:br/>
      </w:r>
      <w:r w:rsidRPr="00160228">
        <w:br/>
        <w:t>En el caso que de las mismas surja un importe a ingresar o un saldo a favor del contribuyente, será de aplicación lo que, para cada impuesto, se indica a continuación:</w:t>
      </w:r>
      <w:r w:rsidRPr="00160228">
        <w:br/>
      </w:r>
      <w:r w:rsidRPr="00160228">
        <w:br/>
      </w:r>
      <w:r w:rsidRPr="00160228">
        <w:lastRenderedPageBreak/>
        <w:t>a) Impuesto sobre los Bienes Personales: lo previsto en la Resolución General Nº 2.151, sus modificatorias y complementarias.</w:t>
      </w:r>
      <w:r w:rsidRPr="00160228">
        <w:br/>
      </w:r>
      <w:r w:rsidRPr="00160228">
        <w:br/>
        <w:t>b) Impuesto a las Ganancias: lo dispuesto en el Artículo 13.</w:t>
      </w:r>
      <w:r w:rsidRPr="00160228">
        <w:br/>
      </w:r>
      <w:r w:rsidRPr="00160228">
        <w:br/>
      </w:r>
      <w:r w:rsidRPr="00160228">
        <w:rPr>
          <w:i/>
          <w:iCs/>
        </w:rPr>
        <w:t>(Cuarto párrafo derogado por art. 1° inc. c) de la </w:t>
      </w:r>
      <w:hyperlink r:id="rId7" w:history="1">
        <w:r w:rsidRPr="00160228">
          <w:rPr>
            <w:rStyle w:val="Hipervnculo"/>
            <w:i/>
            <w:iCs/>
          </w:rPr>
          <w:t>Resolución General N° 4030/2017</w:t>
        </w:r>
      </w:hyperlink>
      <w:r w:rsidRPr="00160228">
        <w:rPr>
          <w:i/>
          <w:iCs/>
        </w:rPr>
        <w:t> de la AFIP B.O. 25/4/2017. Vigencia: a partir del día de su publicación en el Boletín Oficial.)</w:t>
      </w:r>
      <w:r w:rsidRPr="00160228">
        <w:br/>
      </w:r>
      <w:r w:rsidRPr="00160228">
        <w:br/>
        <w:t>Asimismo, dicha obligación se considerará cumplida cuando se trate de contribuyentes que se encuentren inscriptos en los mencionados gravámenes y hayan efectuado la presentación de las correspondientes declaraciones juradas.</w:t>
      </w:r>
      <w:r w:rsidRPr="00160228">
        <w:br/>
      </w:r>
      <w:r w:rsidRPr="00160228">
        <w:br/>
        <w:t>CONSULTA DE LAS RETENCIONES PRACTICADAS</w:t>
      </w:r>
      <w:r w:rsidRPr="00160228">
        <w:br/>
      </w:r>
      <w:r w:rsidRPr="00160228">
        <w:br/>
        <w:t>ARTÍCULO 17. — Los beneficiarios de las rentas mencionadas en el Artículo 1° que hayan sido pasibles de retenciones en el marco de esta resolución general, podrán acceder a través del sitio “web” institucional con la respectiva “Clave Fiscal”, al servicio denominado “MIS RETENCIONES” aprobado por la Resolución General Nº 2.170 y su modificatoria, para consultar la información relativa a las mismas, obrante en los registros de este Organismo.</w:t>
      </w:r>
      <w:r w:rsidRPr="00160228">
        <w:br/>
      </w:r>
      <w:r w:rsidRPr="00160228">
        <w:br/>
        <w:t>SOLICITUD DE AUTORIZACIÓN DE NO RETENCIÓN</w:t>
      </w:r>
      <w:r w:rsidRPr="00160228">
        <w:br/>
      </w:r>
      <w:r w:rsidRPr="00160228">
        <w:br/>
        <w:t>ARTÍCULO 18. — Cuando con motivo del desarrollo de otras actividades que originan ganancias no comprendidas en el Artículo 1º, existan circunstancias que pongan de manifiesto que la retención a practicar podrá generar un exceso en el cumplimiento de la obligación tributaria del correspondiente año fiscal, los beneficiarios comprendidos en el presente régimen podrán solicitar una autorización de no retención de acuerdo con las previsiones de la Resolución General Nº 830, sus modificatorias y complementarias.</w:t>
      </w:r>
      <w:r w:rsidRPr="00160228">
        <w:br/>
      </w:r>
    </w:p>
    <w:p w:rsidR="00160228" w:rsidRPr="00160228" w:rsidRDefault="00160228" w:rsidP="00160228">
      <w:pPr>
        <w:ind w:left="142" w:right="-1419"/>
      </w:pPr>
      <w:r w:rsidRPr="00160228">
        <w:t>TÍTULO III</w:t>
      </w:r>
      <w:r w:rsidRPr="00160228">
        <w:br/>
      </w:r>
      <w:r w:rsidRPr="00160228">
        <w:br/>
        <w:t>OBLIGACIONES DEL AGENTE DE RETENCIÓN</w:t>
      </w:r>
    </w:p>
    <w:p w:rsidR="00160228" w:rsidRPr="00160228" w:rsidRDefault="00160228" w:rsidP="00160228">
      <w:pPr>
        <w:ind w:left="142" w:right="-1419"/>
      </w:pPr>
      <w:r w:rsidRPr="00160228">
        <w:br/>
        <w:t>OBLIGACIONES. COMUNICACIÓN A SUS EMPLEADOS</w:t>
      </w:r>
      <w:r w:rsidRPr="00160228">
        <w:br/>
      </w:r>
      <w:r w:rsidRPr="00160228">
        <w:br/>
        <w:t>ARTÍCULO 19. — Los empleadores deberán comunicar a sus empleados dentro de los TREINTA (30) días corridos contados a partir del inicio de la relación laboral, la obligación de cumplir con lo dispuesto por los Artículos 11 y 14, conservando a disposición de este Organismo la constancia de la comunicación efectuada, suscripta por los respectivos beneficiarios.</w:t>
      </w:r>
      <w:r w:rsidRPr="00160228">
        <w:br/>
      </w:r>
      <w:r w:rsidRPr="00160228">
        <w:br/>
        <w:t>Los empleadores también deberán indicar a sus empleados el día del mes hasta el cual, las novedades informadas por dichos beneficiarios a través del “Sistema de Registro y Actualización de Deducciones del Impuesto a las Ganancias (</w:t>
      </w:r>
      <w:proofErr w:type="spellStart"/>
      <w:r w:rsidRPr="00160228">
        <w:t>SiRADIG</w:t>
      </w:r>
      <w:proofErr w:type="spellEnd"/>
      <w:r w:rsidRPr="00160228">
        <w:t>) - TRABAJADOR” serán tenidas en cuenta en las liquidaciones de haberes de dicho mes.</w:t>
      </w:r>
      <w:r w:rsidRPr="00160228">
        <w:br/>
      </w:r>
      <w:r w:rsidRPr="00160228">
        <w:br/>
        <w:t>CONSULTA DE LOS DATOS SUMINISTRADOS POR LOS BENEFICIARIOS DE LAS RENTAS</w:t>
      </w:r>
      <w:r w:rsidRPr="00160228">
        <w:br/>
      </w:r>
      <w:r w:rsidRPr="00160228">
        <w:br/>
        <w:t>ARTÍCULO 20. — Este Organismo pondrá a disposición del agente de retención en el sitio “web” institucional (http://www.afip.gob.ar), mediante el servicio “Sistema de Registro y Actualización de Deducciones del Impuesto a las Ganancias (</w:t>
      </w:r>
      <w:proofErr w:type="spellStart"/>
      <w:r w:rsidRPr="00160228">
        <w:t>SiRADIG</w:t>
      </w:r>
      <w:proofErr w:type="spellEnd"/>
      <w:r w:rsidRPr="00160228">
        <w:t>) - EMPLEADOR” al que se accederá con clave fiscal, la siguiente información:</w:t>
      </w:r>
      <w:r w:rsidRPr="00160228">
        <w:br/>
      </w:r>
      <w:r w:rsidRPr="00160228">
        <w:lastRenderedPageBreak/>
        <w:br/>
        <w:t>a) La suministrada por el beneficiario de la renta, a efectos de que sea tenida en cuenta para la determinación del importe a retener.</w:t>
      </w:r>
      <w:r w:rsidRPr="00160228">
        <w:br/>
      </w:r>
      <w:r w:rsidRPr="00160228">
        <w:br/>
        <w:t>b) La referida a los agentes de retención que fueran sustituidos como tales, por darse alguna de las situaciones indicadas en el Artículo 3°. A tal efecto se indicarán, respecto de cada beneficiario, los datos correspondientes al nuevo agente de retención.</w:t>
      </w:r>
      <w:r w:rsidRPr="00160228">
        <w:br/>
      </w:r>
      <w:r w:rsidRPr="00160228">
        <w:br/>
        <w:t>El agente de retención deberá, previo a la determinación mensual del importe a retener, realizar la consulta a través del mencionado servicio, a fin de conocer las últimas novedades ingresadas por los beneficiarios.</w:t>
      </w:r>
      <w:r w:rsidRPr="00160228">
        <w:br/>
      </w:r>
      <w:r w:rsidRPr="00160228">
        <w:br/>
        <w:t xml:space="preserve">Asimismo, deberán conservar y, en su caso, exhibir cuando así lo requiera este Organismo, la documentación </w:t>
      </w:r>
      <w:proofErr w:type="spellStart"/>
      <w:r w:rsidRPr="00160228">
        <w:t>respaldatoria</w:t>
      </w:r>
      <w:proofErr w:type="spellEnd"/>
      <w:r w:rsidRPr="00160228">
        <w:t xml:space="preserve"> de la determinación de las retenciones practicadas o aquella que avale las causales por las cuales no se practicaron las mismas.</w:t>
      </w:r>
      <w:r w:rsidRPr="00160228">
        <w:br/>
      </w:r>
      <w:r w:rsidRPr="00160228">
        <w:br/>
        <w:t>LIQUIDACIONES ANUAL, FINAL E INFORMATIVA</w:t>
      </w:r>
      <w:r w:rsidRPr="00160228">
        <w:br/>
      </w:r>
      <w:r w:rsidRPr="00160228">
        <w:br/>
        <w:t>ARTÍCULO 21. — El agente de retención se encuentra obligado a practicar:</w:t>
      </w:r>
      <w:r w:rsidRPr="00160228">
        <w:br/>
      </w:r>
      <w:r w:rsidRPr="00160228">
        <w:br/>
        <w:t>a) Una liquidación anual, a los efectos de determinar la obligación definitiva de cada beneficiario que hubiera sido pasible de retenciones, por las ganancias percibidas en el curso de cada período fiscal. Dicha liquidación deberá ser practicada hasta el último día hábil del mes de febrero de cada año, excepto que entre el 1º de enero y la mencionada fecha se produjera la baja o retiro del beneficiario, en cuyo caso deberá ser practicada juntamente con la liquidación final que trata el inciso siguiente.</w:t>
      </w:r>
      <w:r w:rsidRPr="00160228">
        <w:br/>
      </w:r>
      <w:r w:rsidRPr="00160228">
        <w:br/>
        <w:t>A tal efecto, deberán considerarse las ganancias indicadas en el Artículo 1º percibidas en el período fiscal que se liquida, los importes correspondientes a todos los conceptos informados de acuerdo con lo establecido en el Artículo 11, las sumas indicadas en los incisos a), b) y c) del Artículo 23, de la Ley de Impuesto a las Ganancias, texto ordenado en 1997 y sus modificaciones, y los tramos de escala dispuestos en el Artículo 90 de la mencionada ley, que correspondan al período fiscal que se liquida.</w:t>
      </w:r>
      <w:r w:rsidRPr="00160228">
        <w:br/>
      </w:r>
      <w:r w:rsidRPr="00160228">
        <w:br/>
        <w:t>El agente de retención queda exceptuado de practicar la liquidación anual, cuando en el curso del período fiscal comprendido en la misma se hubiere realizado, respecto del beneficiario, la liquidación final prevista en el inciso siguiente.</w:t>
      </w:r>
      <w:r w:rsidRPr="00160228">
        <w:br/>
      </w:r>
      <w:r w:rsidRPr="00160228">
        <w:br/>
        <w:t>El importe determinado en la liquidación anual, será retenido o, en su caso, reintegrado, cuando se efectúe el próximo pago posterior o en los siguientes si no fuera suficiente, hasta el último día hábil del mes de marzo próximo siguiente.</w:t>
      </w:r>
      <w:r w:rsidRPr="00160228">
        <w:br/>
      </w:r>
      <w:r w:rsidRPr="00160228">
        <w:br/>
        <w:t>b) Una liquidación final, cuando se produzca la baja o retiro del beneficiario. Cuando se practique esta liquidación deberán computarse, en la medida en que no existiera otro u otros sujetos susceptibles de actuar como agentes de retención, los importes en concepto de ganancias no imponibles, cargas de familia y deducción especial, así como aplicarse la escala del Artículo 90 de la ley del gravamen, consignados en las tablas publicadas por este Organismo, correspondientes al mes de diciembre.</w:t>
      </w:r>
      <w:r w:rsidRPr="00160228">
        <w:br/>
      </w:r>
      <w:r w:rsidRPr="00160228">
        <w:br/>
        <w:t>El importe determinado en la liquidación final, será retenido o, en su caso, reintegrado, cuando se produzca el pago a que diera origen la liquidación.</w:t>
      </w:r>
      <w:r w:rsidRPr="00160228">
        <w:br/>
      </w:r>
      <w:r w:rsidRPr="00160228">
        <w:br/>
        <w:t>De producirse la extinción de la relación laboral y acordarse el pago en cuotas de los conceptos adeudados, se procederá de la siguiente forma:</w:t>
      </w:r>
      <w:r w:rsidRPr="00160228">
        <w:br/>
      </w:r>
      <w:r w:rsidRPr="00160228">
        <w:lastRenderedPageBreak/>
        <w:br/>
        <w:t>1. Si el pago de la totalidad de las cuotas se efectúa dentro del mismo período fiscal en que ocurrió la desvinculación, la retención se determinará sobre el importe total de los conceptos gravados y se practicará en oportunidad del pago de cada cuota en proporción al monto de cada una de ellas.</w:t>
      </w:r>
      <w:r w:rsidRPr="00160228">
        <w:br/>
      </w:r>
      <w:r w:rsidRPr="00160228">
        <w:br/>
        <w:t>2. En el caso de que las cuotas se abonen en más de un período fiscal, no deberá efectuarse la liquidación final, sino hasta que se produzca el pago de la última cuota. La retención del impuesto, hasta dicho momento, se determinará y practicará conforme el procedimiento reglado en el Artículo 7°. Tales retenciones serán computables por los beneficiarios de las rentas, en el período fiscal en que las mismas se efectúen.</w:t>
      </w:r>
      <w:r w:rsidRPr="00160228">
        <w:br/>
      </w:r>
      <w:r w:rsidRPr="00160228">
        <w:br/>
        <w:t>c) Una liquidación informativa del impuesto determinado y retenido hasta el mes en que actuó como agente de retención, cuando -dentro del período fiscal- cese su función en tal carácter, sin que ello implique el fin de la relación laboral.</w:t>
      </w:r>
      <w:r w:rsidRPr="00160228">
        <w:br/>
      </w:r>
      <w:r w:rsidRPr="00160228">
        <w:br/>
        <w:t>Las liquidaciones a que se refieren los incisos precedentes serán practicadas utilizando la “Liquidación de Impuesto a las Ganancias - 4ta. Categoría Relación de Dependencia”, cuyo formato y datos a informar constan en el Anexo III (IF 2017-03031456-APN-AFIP).</w:t>
      </w:r>
      <w:r w:rsidRPr="00160228">
        <w:br/>
      </w:r>
      <w:r w:rsidRPr="00160228">
        <w:br/>
        <w:t>A los efectos de las liquidaciones mencionadas en los incisos a) y b), el agente de retención deducirá del impuesto determinado:</w:t>
      </w:r>
      <w:r w:rsidRPr="00160228">
        <w:br/>
      </w:r>
      <w:r w:rsidRPr="00160228">
        <w:br/>
        <w:t>1. El impuesto sobre los créditos y débitos en cuentas bancarias y otras operatorias que corresponda computar, de acuerdo con las previsiones de la Resolución General Nº 2.111, sus modificatorias y complementarias.</w:t>
      </w:r>
      <w:r w:rsidRPr="00160228">
        <w:br/>
      </w:r>
      <w:r w:rsidRPr="00160228">
        <w:br/>
        <w:t>2. El importe de las percepciones efectuadas por la Dirección General de Aduanas durante el período fiscal que se liquida, de acuerdo con lo dispuesto en el tercer párrafo del Artículo 5º de la Resolución General Nº 2.281 y sus modificatorias.</w:t>
      </w:r>
      <w:r w:rsidRPr="00160228">
        <w:br/>
      </w:r>
      <w:r w:rsidRPr="00160228">
        <w:br/>
        <w:t>Dicha deducción procederá únicamente cuando el beneficiario se encuentre comprendido en la exención prevista en el inciso a) del Artículo 1° del Decreto Nº 1.344/98 y sus modificaciones, y siempre que aquél no deba cumplir con la obligación prevista en el Artículo 13.</w:t>
      </w:r>
      <w:r w:rsidRPr="00160228">
        <w:br/>
      </w:r>
      <w:r w:rsidRPr="00160228">
        <w:br/>
        <w:t>La referida deducción se efectuará antes que las retenciones practicadas por el período fiscal que se liquida y, en su caso, hasta la concurrencia del impuesto determinado. Las diferencias de percepciones no imputables, estarán sujetas a lo dispuesto en el segundo párrafo del Artículo 12 de la Resolución General Nº 2.281 y sus modificatorias.</w:t>
      </w:r>
      <w:r w:rsidRPr="00160228">
        <w:br/>
      </w:r>
      <w:r w:rsidRPr="00160228">
        <w:br/>
        <w:t>3. El importe percibido en virtud del régimen de percepción de la Resolución General N° 3.819, su modificatoria y su complementaria.</w:t>
      </w:r>
      <w:r w:rsidRPr="00160228">
        <w:br/>
      </w:r>
      <w:r w:rsidRPr="00160228">
        <w:br/>
        <w:t>ARTÍCULO 22. — Los agentes de retención deberán poner a disposición de los beneficiarios la “Liquidación de Impuesto a las Ganancias - 4ta. Categoría Relación de Dependencia” cuando:</w:t>
      </w:r>
      <w:r w:rsidRPr="00160228">
        <w:br/>
      </w:r>
      <w:r w:rsidRPr="00160228">
        <w:br/>
        <w:t>a) Respecto de la liquidación anual: el beneficiario de las rentas se encuentre obligado a suministrar la información prevista en el inciso b) del Artículo 14, o se efectúe con carácter informativo por tratarse de beneficiarios a los que no se les hubiera practicado la retención total del gravamen sobre las remuneraciones abonadas, o a pedido del interesado. La entrega se realizará dentro de los CINCO (5) días hábiles de formalizada la solicitud.</w:t>
      </w:r>
      <w:r w:rsidRPr="00160228">
        <w:br/>
      </w:r>
      <w:r w:rsidRPr="00160228">
        <w:br/>
        <w:t xml:space="preserve">b) Con relación a la liquidación final: deba practicarse en el supuesto de baja o retiro. La entrega se efectuará dentro de los </w:t>
      </w:r>
      <w:r w:rsidRPr="00160228">
        <w:lastRenderedPageBreak/>
        <w:t>CINCO (5) días hábiles de realizada la liquidación.</w:t>
      </w:r>
      <w:r w:rsidRPr="00160228">
        <w:br/>
      </w:r>
      <w:r w:rsidRPr="00160228">
        <w:br/>
        <w:t>c) En lo referente a la liquidación informativa: el empleador haya cesado en tal carácter, en el supuesto previsto en el inciso c) del Artículo 21. La entrega se efectuará dentro de los CINCO (5) días hábiles de realizada la liquidación.</w:t>
      </w:r>
      <w:r w:rsidRPr="00160228">
        <w:br/>
      </w:r>
      <w:r w:rsidRPr="00160228">
        <w:br/>
        <w:t>En los casos previstos en los incisos b) y c) precedentes, el beneficiario deberá entregar una fotocopia firmada de dicha liquidación a su nuevo agente de retención, exhibiendo el original para su autenticación.</w:t>
      </w:r>
      <w:r w:rsidRPr="00160228">
        <w:br/>
      </w:r>
      <w:r w:rsidRPr="00160228">
        <w:br/>
        <w:t>Los agentes de retención deberán conservar dichas liquidaciones en archivo a disposición de este Organismo.</w:t>
      </w:r>
      <w:r w:rsidRPr="00160228">
        <w:br/>
      </w:r>
      <w:r w:rsidRPr="00160228">
        <w:br/>
        <w:t>INGRESO E INFORMACIÓN DE LAS RETENCIONES</w:t>
      </w:r>
      <w:r w:rsidRPr="00160228">
        <w:br/>
      </w:r>
      <w:r w:rsidRPr="00160228">
        <w:br/>
        <w:t>ARTÍCULO 23. — Los agentes de retención deberán informar en la declaración jurada correspondiente al período fiscal marzo de cada año, del Sistema de Control de Retenciones (SICORE) -establecido por la Resolución General Nº 2.233, sus modificatorias y complementarias-, los beneficiarios a los que no les hubieran practicado la retención total del gravamen sobre las remuneraciones abonadas, a cuyos fines deberán consignar dentro de la pantalla “Detalle de Retenciones” del respectivo programa aplicativo:</w:t>
      </w:r>
      <w:r w:rsidRPr="00160228">
        <w:br/>
      </w:r>
      <w:r w:rsidRPr="00160228">
        <w:br/>
        <w:t>a) En el título “Datos del Comprobante”: seleccionar “Recibo de Sueldo” en el campo “Tipo”, e indicar “0” en el campo “Número”.</w:t>
      </w:r>
      <w:r w:rsidRPr="00160228">
        <w:br/>
      </w:r>
      <w:r w:rsidRPr="00160228">
        <w:br/>
        <w:t>b) En el título “Datos de la Retención/Percepción”: efectuar una marca en el campo “Imposibilidad de Retención”.</w:t>
      </w:r>
      <w:r w:rsidRPr="00160228">
        <w:br/>
      </w:r>
      <w:r w:rsidRPr="00160228">
        <w:br/>
        <w:t>ARTÍCULO 24. — Los agentes de retención deberán cumplir las formas, plazos y demás condiciones que para el ingreso e información de las retenciones practicadas, establece la Resolución General Nº 2.233, sus modificatorias y complementarias (Sistema de Control de Retenciones - SICORE).</w:t>
      </w:r>
      <w:r w:rsidRPr="00160228">
        <w:br/>
      </w:r>
      <w:r w:rsidRPr="00160228">
        <w:br/>
        <w:t>Asimismo, estarán sujetos a lo dispuesto por el sistema de control mencionado, los saldos resultantes a favor de los agentes de retención por las sumas retenidas en exceso y reintegradas a los beneficiarios.</w:t>
      </w:r>
      <w:r w:rsidRPr="00160228">
        <w:br/>
      </w:r>
      <w:r w:rsidRPr="00160228">
        <w:br/>
        <w:t>En caso que se reintegren retenciones practicadas en exceso al beneficiario y de ello resultare un saldo a favor del agente de retención, que no pudiese compensarse dentro del mismo impuesto mediante la utilización del programa aplicativo denominado Sistema de Control de Retenciones (SICORE), el remanente podrá ser trasladado al período siguiente, o bien, solicitarse su devolución en los términos de la Resolución General Nº 2.224 (DGI) y sus modificatorias.</w:t>
      </w:r>
      <w:r w:rsidRPr="00160228">
        <w:br/>
      </w:r>
    </w:p>
    <w:p w:rsidR="00160228" w:rsidRPr="00160228" w:rsidRDefault="00160228" w:rsidP="00160228">
      <w:pPr>
        <w:ind w:left="142" w:right="-1419"/>
      </w:pPr>
      <w:r w:rsidRPr="00160228">
        <w:t>TÍTULO IV</w:t>
      </w:r>
      <w:r w:rsidRPr="00160228">
        <w:br/>
      </w:r>
      <w:r w:rsidRPr="00160228">
        <w:br/>
        <w:t>DISPOSICIONES GENERALES</w:t>
      </w:r>
    </w:p>
    <w:p w:rsidR="00160228" w:rsidRPr="00160228" w:rsidRDefault="00160228" w:rsidP="00160228">
      <w:pPr>
        <w:ind w:left="142" w:right="-1419"/>
      </w:pPr>
      <w:r w:rsidRPr="00160228">
        <w:br/>
        <w:t>RESPONSABILIDADES Y SANCIONES</w:t>
      </w:r>
      <w:r w:rsidRPr="00160228">
        <w:br/>
      </w:r>
      <w:r w:rsidRPr="00160228">
        <w:br/>
        <w:t>ARTÍCULO 25. — Las infracciones consumadas por incumplimiento al presente régimen, serán sancionadas de acuerdo con lo dispuesto por la Ley Nº 11.683, texto ordenado en 1998 y sus modificaciones, o -en su caso- por las Leyes Nº 23.771 o Nº 24.769, según corresponda.</w:t>
      </w:r>
      <w:r w:rsidRPr="00160228">
        <w:br/>
      </w:r>
      <w:r w:rsidRPr="00160228">
        <w:lastRenderedPageBreak/>
        <w:br/>
        <w:t>La responsabilidad por el contenido de las declaraciones juradas será imputable a los declarantes.</w:t>
      </w:r>
      <w:r w:rsidRPr="00160228">
        <w:br/>
      </w:r>
      <w:r w:rsidRPr="00160228">
        <w:br/>
        <w:t>HONORARIOS POR SERVICIOS DE ASISTENCIA SANITARIA, MÉDICA Y PARAMÉDICA. REINTEGROS PARCIALES. OBLIGACIÓN DE LA ENTIDAD REINTEGRANTE</w:t>
      </w:r>
      <w:r w:rsidRPr="00160228">
        <w:br/>
      </w:r>
      <w:r w:rsidRPr="00160228">
        <w:br/>
        <w:t>ARTÍCULO 26. — Las entidades que reintegren a los beneficiarios de las rentas comprendidas en el Artículo 1º, importes parciales correspondientes a honorarios por los servicios de asistencia sanitaria, médica y paramédica que se indican en el inciso j) del Apartado D del Anexo II, se encuentran obligados a emitir una liquidación que deberá contener -como mínimo- los datos que se detallan a continuación:</w:t>
      </w:r>
      <w:r w:rsidRPr="00160228">
        <w:br/>
      </w:r>
      <w:r w:rsidRPr="00160228">
        <w:br/>
        <w:t>a) Lugar y fecha.</w:t>
      </w:r>
      <w:r w:rsidRPr="00160228">
        <w:br/>
      </w:r>
      <w:r w:rsidRPr="00160228">
        <w:br/>
        <w:t>b) Número de comprobante.</w:t>
      </w:r>
      <w:r w:rsidRPr="00160228">
        <w:br/>
      </w:r>
      <w:r w:rsidRPr="00160228">
        <w:br/>
        <w:t>c) Denominación o razón social y Clave Única de Identificación Tributaria (C.U.I.T.) de la entidad pagadora del reintegro.</w:t>
      </w:r>
      <w:r w:rsidRPr="00160228">
        <w:br/>
      </w:r>
      <w:r w:rsidRPr="00160228">
        <w:br/>
        <w:t>d) Apellido y nombres del beneficiario y, en su caso, del prestatario.</w:t>
      </w:r>
      <w:r w:rsidRPr="00160228">
        <w:br/>
      </w:r>
      <w:r w:rsidRPr="00160228">
        <w:br/>
        <w:t>e) Apellido y nombres o denominación del prestador.</w:t>
      </w:r>
      <w:r w:rsidRPr="00160228">
        <w:br/>
      </w:r>
      <w:r w:rsidRPr="00160228">
        <w:br/>
        <w:t xml:space="preserve">f) Número de factura o documento equivalente </w:t>
      </w:r>
      <w:proofErr w:type="spellStart"/>
      <w:r w:rsidRPr="00160228">
        <w:t>respaldatorio</w:t>
      </w:r>
      <w:proofErr w:type="spellEnd"/>
      <w:r w:rsidRPr="00160228">
        <w:t xml:space="preserve"> de la prestación.</w:t>
      </w:r>
      <w:r w:rsidRPr="00160228">
        <w:br/>
      </w:r>
      <w:r w:rsidRPr="00160228">
        <w:br/>
        <w:t>g) Fecha, descripción e importe total de la prestación.</w:t>
      </w:r>
      <w:r w:rsidRPr="00160228">
        <w:br/>
      </w:r>
      <w:r w:rsidRPr="00160228">
        <w:br/>
        <w:t>h) Importe reintegrado.</w:t>
      </w:r>
      <w:r w:rsidRPr="00160228">
        <w:br/>
      </w:r>
      <w:r w:rsidRPr="00160228">
        <w:br/>
        <w:t>i) Firma del responsable autorizado.</w:t>
      </w:r>
      <w:r w:rsidRPr="00160228">
        <w:br/>
      </w:r>
      <w:r w:rsidRPr="00160228">
        <w:br/>
        <w:t>DISPOSICIONES VARIAS</w:t>
      </w:r>
      <w:r w:rsidRPr="00160228">
        <w:br/>
      </w:r>
      <w:r w:rsidRPr="00160228">
        <w:br/>
        <w:t>ARTÍCULO 27. — En los casos de beneficiarios comprendidos en regímenes que establezcan franquicias impositivas (exenciones, diferimientos, etc.) o que hubieran efectuado donaciones con destinos específicos, corresponderá cumplir con los requisitos y formalidades que, para cada caso, establezca esta Administración Federal.</w:t>
      </w:r>
      <w:r w:rsidRPr="00160228">
        <w:br/>
      </w:r>
      <w:r w:rsidRPr="00160228">
        <w:br/>
        <w:t>Con relación a los beneficios instituidos por el Artículo 79 de la Ley Nº 24.467 y sus modificaciones, cuando se lleve a cabo el retiro de los fondos invertidos con anterioridad al plazo mínimo de permanencia de DOS (2) años calendarios, las sociedades de garantía recíproca deberán informar tal situación a este Organismo, mediante el procedimiento dispuesto por la Resolución General N° 3.387 y su modificatoria.</w:t>
      </w:r>
      <w:r w:rsidRPr="00160228">
        <w:br/>
      </w:r>
      <w:r w:rsidRPr="00160228">
        <w:br/>
        <w:t xml:space="preserve">ARTÍCULO 28. — </w:t>
      </w:r>
      <w:proofErr w:type="spellStart"/>
      <w:r w:rsidRPr="00160228">
        <w:t>Apruébanse</w:t>
      </w:r>
      <w:proofErr w:type="spellEnd"/>
      <w:r w:rsidRPr="00160228">
        <w:t xml:space="preserve"> los Anexos I a III (IF 2017-03031411-APN-AFIP; IF 2017-03031438-APN-AFIP; IF 2017-03031456-APN-AFIP, respectivamente) que forman parte de la presente.</w:t>
      </w:r>
      <w:r w:rsidRPr="00160228">
        <w:br/>
      </w:r>
      <w:r w:rsidRPr="00160228">
        <w:br/>
        <w:t xml:space="preserve">ARTÍCULO 29. — </w:t>
      </w:r>
      <w:proofErr w:type="spellStart"/>
      <w:r w:rsidRPr="00160228">
        <w:t>Déjanse</w:t>
      </w:r>
      <w:proofErr w:type="spellEnd"/>
      <w:r w:rsidRPr="00160228">
        <w:t xml:space="preserve"> sin efecto a partir de la fecha de aplicación de la presente, las Resoluciones Generales </w:t>
      </w:r>
      <w:proofErr w:type="spellStart"/>
      <w:r w:rsidRPr="00160228">
        <w:t>Nros</w:t>
      </w:r>
      <w:proofErr w:type="spellEnd"/>
      <w:r w:rsidRPr="00160228">
        <w:t xml:space="preserve">. 2.437, 2.455, 2.490, 2.507, 2.528, 2.529, 2.866, 2.867, 3.008, 3.055, 3.061, 3.073, 3.074, 3.094, 3.413, 3.418, 3.449, 3.525, 3.770, 3.831, </w:t>
      </w:r>
      <w:r w:rsidRPr="00160228">
        <w:lastRenderedPageBreak/>
        <w:t xml:space="preserve">3.839, 3.966 y 3.976, la Nota Externa N° 8/2008 y las Circulares </w:t>
      </w:r>
      <w:proofErr w:type="spellStart"/>
      <w:r w:rsidRPr="00160228">
        <w:t>Nros</w:t>
      </w:r>
      <w:proofErr w:type="spellEnd"/>
      <w:r w:rsidRPr="00160228">
        <w:t xml:space="preserve"> 1/2011, 3/2012 y 4/2016, excepto en lo que se refiere a la Resolución General N° 2.442 y al formulario de declaración jurada F. 572 web que mantiene su vigencia.</w:t>
      </w:r>
      <w:r w:rsidRPr="00160228">
        <w:br/>
      </w:r>
      <w:r w:rsidRPr="00160228">
        <w:br/>
        <w:t>Toda cita efectuada en normas vigentes respecto de las mencionadas resoluciones generales debe entenderse referida a la presente.</w:t>
      </w:r>
      <w:r w:rsidRPr="00160228">
        <w:br/>
      </w:r>
      <w:r w:rsidRPr="00160228">
        <w:br/>
        <w:t>ARTÍCULO 30. — Las disposiciones de esta resolución general entrarán en vigencia el día de su publicación en el Boletín oficial y resultarán de aplicación para el período 2017 y siguientes.</w:t>
      </w:r>
      <w:r w:rsidRPr="00160228">
        <w:br/>
      </w:r>
      <w:r w:rsidRPr="00160228">
        <w:br/>
        <w:t>No obstante, las disposiciones contenidas en el Artículo 14 serán de aplicación para el período fiscal 2016 y siguientes. </w:t>
      </w:r>
      <w:r w:rsidRPr="00160228">
        <w:rPr>
          <w:i/>
          <w:iCs/>
        </w:rPr>
        <w:t>(Párrafo incorporado por art. 1° inc. d) de la </w:t>
      </w:r>
      <w:hyperlink r:id="rId8" w:history="1">
        <w:r w:rsidRPr="00160228">
          <w:rPr>
            <w:rStyle w:val="Hipervnculo"/>
            <w:i/>
            <w:iCs/>
          </w:rPr>
          <w:t>Resolución General N° 4030/2017</w:t>
        </w:r>
      </w:hyperlink>
      <w:r w:rsidRPr="00160228">
        <w:rPr>
          <w:i/>
          <w:iCs/>
        </w:rPr>
        <w:t> de la AFIP B.O. 25/4/2017. Vigencia: a partir del día de su publicación en el Boletín Oficial.)</w:t>
      </w:r>
      <w:r w:rsidRPr="00160228">
        <w:br/>
      </w:r>
      <w:r w:rsidRPr="00160228">
        <w:br/>
        <w:t xml:space="preserve">ARTÍCULO 31. — Publíquese, </w:t>
      </w:r>
      <w:proofErr w:type="spellStart"/>
      <w:r w:rsidRPr="00160228">
        <w:t>dése</w:t>
      </w:r>
      <w:proofErr w:type="spellEnd"/>
      <w:r w:rsidRPr="00160228">
        <w:t xml:space="preserve"> a la Dirección Nacional del Registro Oficial y archívese. — Alberto R. Abad.</w:t>
      </w:r>
      <w:r w:rsidRPr="00160228">
        <w:br/>
      </w:r>
    </w:p>
    <w:p w:rsidR="00160228" w:rsidRPr="00160228" w:rsidRDefault="00160228" w:rsidP="00160228">
      <w:pPr>
        <w:ind w:left="142" w:right="-1419"/>
      </w:pPr>
      <w:r w:rsidRPr="00160228">
        <w:t>ANEXO I (Artículo 1°)</w:t>
      </w:r>
      <w:r w:rsidRPr="00160228">
        <w:br/>
      </w:r>
      <w:r w:rsidRPr="00160228">
        <w:br/>
        <w:t>NOTAS ACLARATORIAS Y CITAS DE TEXTOS LEGALES</w:t>
      </w:r>
    </w:p>
    <w:p w:rsidR="00160228" w:rsidRPr="00160228" w:rsidRDefault="00160228" w:rsidP="00160228">
      <w:pPr>
        <w:ind w:left="142" w:right="-1419"/>
      </w:pPr>
      <w:r w:rsidRPr="00160228">
        <w:br/>
        <w:t>Artículo 1°.</w:t>
      </w:r>
      <w:r w:rsidRPr="00160228">
        <w:br/>
      </w:r>
      <w:r w:rsidRPr="00160228">
        <w:br/>
        <w:t>(1.1.) Ganancias provenientes:</w:t>
      </w:r>
      <w:r w:rsidRPr="00160228">
        <w:br/>
      </w:r>
      <w:r w:rsidRPr="00160228">
        <w:br/>
        <w:t>a) Del desempeño de cargos públicos nacionales, provinciales, municipales y de la Ciudad Autónoma de Buenos Aires, sin excepción, incluidos los cargos electivos de los Poderes Ejecutivos y Legislativos.</w:t>
      </w:r>
      <w:r w:rsidRPr="00160228">
        <w:br/>
      </w:r>
      <w:r w:rsidRPr="00160228">
        <w:br/>
        <w:t>En el caso de los Magistrados, Funcionarios y Empleados del Poder Judicial de la Nación y de las provincias y del Ministerio Público de la Nación cuando su nombramiento hubiera ocurrido a partir del año 2017, inclusive.</w:t>
      </w:r>
      <w:r w:rsidRPr="00160228">
        <w:br/>
      </w:r>
      <w:r w:rsidRPr="00160228">
        <w:br/>
        <w:t>b) Del trabajo personal ejecutado en relación de dependencia.</w:t>
      </w:r>
      <w:r w:rsidRPr="00160228">
        <w:br/>
      </w:r>
      <w:r w:rsidRPr="00160228">
        <w:br/>
        <w:t>c) De las jubilaciones, pensiones, retiros o subsidios de cualquier especie en cuanto tengan su origen en el trabajo personal y en la medida que hayan estado sujeto al pago del impuesto, y de los consejeros de las sociedades cooperativas.</w:t>
      </w:r>
      <w:r w:rsidRPr="00160228">
        <w:br/>
      </w:r>
      <w:r w:rsidRPr="00160228">
        <w:br/>
        <w:t>e) De los servicios personales prestados por los socios de las sociedades cooperativas mencionadas en la última parte del inciso g) del Artículo 45, que trabajen personalmente en la explotación, inclusive el retorno percibido por aquéllos.</w:t>
      </w:r>
      <w:r w:rsidRPr="00160228">
        <w:br/>
      </w:r>
    </w:p>
    <w:p w:rsidR="00160228" w:rsidRPr="00160228" w:rsidRDefault="00160228" w:rsidP="00160228">
      <w:pPr>
        <w:ind w:left="142" w:right="-1419"/>
      </w:pPr>
      <w:r w:rsidRPr="00160228">
        <w:t>IF-2017-03031411-APN-AFIP</w:t>
      </w:r>
    </w:p>
    <w:p w:rsidR="00160228" w:rsidRPr="00160228" w:rsidRDefault="00160228" w:rsidP="00160228">
      <w:pPr>
        <w:ind w:left="142" w:right="-1419"/>
      </w:pPr>
    </w:p>
    <w:p w:rsidR="00160228" w:rsidRPr="00160228" w:rsidRDefault="00160228" w:rsidP="00160228">
      <w:pPr>
        <w:ind w:left="142" w:right="-1419"/>
      </w:pPr>
      <w:r w:rsidRPr="00160228">
        <w:t>ANEXO II (Artículo 7°)</w:t>
      </w:r>
      <w:r w:rsidRPr="00160228">
        <w:br/>
      </w:r>
      <w:r w:rsidRPr="00160228">
        <w:br/>
        <w:t>DETERMINACIÓN DEL IMPORTE A RETENER</w:t>
      </w:r>
    </w:p>
    <w:p w:rsidR="00160228" w:rsidRPr="00160228" w:rsidRDefault="00160228" w:rsidP="00160228">
      <w:pPr>
        <w:ind w:left="142" w:right="-1419"/>
      </w:pPr>
      <w:r w:rsidRPr="00160228">
        <w:lastRenderedPageBreak/>
        <w:br/>
        <w:t xml:space="preserve">1. Ganancia bruta del mes que se liquida (Apartado A) </w:t>
      </w:r>
      <w:proofErr w:type="gramStart"/>
      <w:r w:rsidRPr="00160228">
        <w:t>$ ........</w:t>
      </w:r>
      <w:proofErr w:type="gramEnd"/>
      <w:r w:rsidRPr="00160228">
        <w:br/>
      </w:r>
      <w:r w:rsidRPr="00160228">
        <w:br/>
        <w:t xml:space="preserve">2. Retribuciones no habituales de dicho mes (Apartado B) </w:t>
      </w:r>
      <w:proofErr w:type="gramStart"/>
      <w:r w:rsidRPr="00160228">
        <w:t>$ ........</w:t>
      </w:r>
      <w:proofErr w:type="gramEnd"/>
      <w:r w:rsidRPr="00160228">
        <w:br/>
      </w:r>
      <w:r w:rsidRPr="00160228">
        <w:br/>
        <w:t xml:space="preserve">3. Ganancia Sueldo Anual Complementario (Apartado C) </w:t>
      </w:r>
      <w:proofErr w:type="gramStart"/>
      <w:r w:rsidRPr="00160228">
        <w:t>$ ........</w:t>
      </w:r>
      <w:proofErr w:type="gramEnd"/>
      <w:r w:rsidRPr="00160228">
        <w:br/>
      </w:r>
      <w:r w:rsidRPr="00160228">
        <w:br/>
        <w:t>4. Deducciones a computar (Apartado D) $ (........)</w:t>
      </w:r>
      <w:r w:rsidRPr="00160228">
        <w:br/>
      </w:r>
      <w:r w:rsidRPr="00160228">
        <w:br/>
        <w:t>5. Deducción Sueldo Anual Complementario (Apartado C) $ (........)</w:t>
      </w:r>
      <w:r w:rsidRPr="00160228">
        <w:br/>
      </w:r>
      <w:r w:rsidRPr="00160228">
        <w:br/>
        <w:t>6. Ganancia neta del mes que se liquida $ =====</w:t>
      </w:r>
      <w:r w:rsidRPr="00160228">
        <w:br/>
      </w:r>
      <w:r w:rsidRPr="00160228">
        <w:br/>
        <w:t xml:space="preserve">7. Ganancia neta de meses anteriores (dentro del mismo período fiscal) </w:t>
      </w:r>
      <w:proofErr w:type="gramStart"/>
      <w:r w:rsidRPr="00160228">
        <w:t>$ ........</w:t>
      </w:r>
      <w:proofErr w:type="gramEnd"/>
      <w:r w:rsidRPr="00160228">
        <w:br/>
      </w:r>
      <w:r w:rsidRPr="00160228">
        <w:br/>
        <w:t>8. Ganancia neta acumulada al mes que se liquida $ =====</w:t>
      </w:r>
      <w:r w:rsidRPr="00160228">
        <w:br/>
      </w:r>
      <w:r w:rsidRPr="00160228">
        <w:br/>
        <w:t>9. Deducciones personales acumuladas al mes que se liquida (Apartado E):</w:t>
      </w:r>
      <w:r w:rsidRPr="00160228">
        <w:br/>
      </w:r>
      <w:r w:rsidRPr="00160228">
        <w:br/>
        <w:t>Ganancias no imponibles $ (........)</w:t>
      </w:r>
      <w:r w:rsidRPr="00160228">
        <w:br/>
      </w:r>
      <w:r w:rsidRPr="00160228">
        <w:br/>
        <w:t>Cargas de familia $ (........)</w:t>
      </w:r>
      <w:r w:rsidRPr="00160228">
        <w:br/>
      </w:r>
      <w:r w:rsidRPr="00160228">
        <w:br/>
        <w:t>Deducción especial $ (........)</w:t>
      </w:r>
      <w:r w:rsidRPr="00160228">
        <w:br/>
      </w:r>
      <w:r w:rsidRPr="00160228">
        <w:br/>
        <w:t>10. Ganancia neta sujeta a impuesto $ =====</w:t>
      </w:r>
      <w:r w:rsidRPr="00160228">
        <w:br/>
      </w:r>
      <w:r w:rsidRPr="00160228">
        <w:br/>
        <w:t xml:space="preserve">11. Impuesto determinado por aplicación de la escala del Art. 90 de la ley del gravamen para el mes que se liquida (Apartado F) </w:t>
      </w:r>
      <w:proofErr w:type="gramStart"/>
      <w:r w:rsidRPr="00160228">
        <w:t>$ .........</w:t>
      </w:r>
      <w:proofErr w:type="gramEnd"/>
      <w:r w:rsidRPr="00160228">
        <w:br/>
      </w:r>
      <w:r w:rsidRPr="00160228">
        <w:br/>
        <w:t>12. Pagos a cuenta (Apartado G) $ (........)</w:t>
      </w:r>
      <w:r w:rsidRPr="00160228">
        <w:br/>
      </w:r>
      <w:r w:rsidRPr="00160228">
        <w:br/>
        <w:t>13. Retenciones practicadas en meses anteriores en el respectivo período fiscal (Apartado H) $ (........)</w:t>
      </w:r>
      <w:r w:rsidRPr="00160228">
        <w:br/>
      </w:r>
      <w:r w:rsidRPr="00160228">
        <w:br/>
        <w:t>14. Retenciones efectuadas en exceso y reintegradas al beneficiario (Apartado H) $ (........)</w:t>
      </w:r>
      <w:r w:rsidRPr="00160228">
        <w:br/>
      </w:r>
      <w:r w:rsidRPr="00160228">
        <w:br/>
        <w:t>15. Importe a retener/reintegrar en dicho mes $ =====</w:t>
      </w:r>
      <w:r w:rsidRPr="00160228">
        <w:br/>
      </w:r>
      <w:r w:rsidRPr="00160228">
        <w:br/>
        <w:t>A - GANANCIA BRUTA</w:t>
      </w:r>
      <w:r w:rsidRPr="00160228">
        <w:br/>
      </w:r>
      <w:r w:rsidRPr="00160228">
        <w:br/>
        <w:t>Se considera ganancia bruta al total de las sumas abonadas en cada período mensual, sin deducción de importe alguno que por cualquier concepto las disminuya.</w:t>
      </w:r>
      <w:r w:rsidRPr="00160228">
        <w:br/>
      </w:r>
      <w:r w:rsidRPr="00160228">
        <w:br/>
        <w:t>No constituyen ganancias integrantes de la base de cálculo los pagos por los siguientes conceptos:</w:t>
      </w:r>
      <w:r w:rsidRPr="00160228">
        <w:br/>
      </w:r>
      <w:r w:rsidRPr="00160228">
        <w:br/>
      </w:r>
      <w:r w:rsidRPr="00160228">
        <w:lastRenderedPageBreak/>
        <w:t>a) Asignaciones familiares.</w:t>
      </w:r>
      <w:r w:rsidRPr="00160228">
        <w:br/>
      </w:r>
      <w:r w:rsidRPr="00160228">
        <w:br/>
        <w:t>b) Intereses por préstamos al empleador.</w:t>
      </w:r>
      <w:r w:rsidRPr="00160228">
        <w:br/>
      </w:r>
      <w:r w:rsidRPr="00160228">
        <w:br/>
        <w:t>c) Indemnizaciones percibidas por causa de muerte o incapacidad producida por accidente o enfermedad.</w:t>
      </w:r>
      <w:r w:rsidRPr="00160228">
        <w:br/>
      </w:r>
      <w:r w:rsidRPr="00160228">
        <w:br/>
        <w:t>d) Indemnizaciones por antigüedad que hubieren correspondido legalmente en caso de despido.</w:t>
      </w:r>
      <w:r w:rsidRPr="00160228">
        <w:br/>
      </w:r>
      <w:r w:rsidRPr="00160228">
        <w:br/>
        <w:t>e) Indemnizaciones que correspondan en virtud de acogimientos a regímenes de retiro voluntario, en la medida que no superen los montos que en concepto de indemnización por antigüedad, en caso de despido, establecen las disposiciones legales respectivas.</w:t>
      </w:r>
      <w:r w:rsidRPr="00160228">
        <w:br/>
      </w:r>
      <w:r w:rsidRPr="00160228">
        <w:br/>
        <w:t>f) Servicios comprendidos en el Artículo 1° de la Ley N° 19.640.</w:t>
      </w:r>
      <w:r w:rsidRPr="00160228">
        <w:br/>
      </w:r>
      <w:r w:rsidRPr="00160228">
        <w:br/>
        <w:t>g) Aquellos que tengan dicho tratamiento conforme a leyes especiales que así lo dispongan (</w:t>
      </w:r>
      <w:proofErr w:type="spellStart"/>
      <w:r w:rsidRPr="00160228">
        <w:t>vgr</w:t>
      </w:r>
      <w:proofErr w:type="spellEnd"/>
      <w:r w:rsidRPr="00160228">
        <w:t>.: Ley N° 26.176).</w:t>
      </w:r>
      <w:r w:rsidRPr="00160228">
        <w:br/>
      </w:r>
      <w:r w:rsidRPr="00160228">
        <w:br/>
        <w:t>h) Indemnización por estabilidad y asignación gremial -Artículo 52 de la Ley Nº 23.551-, e indemnización por despido por causa de embarazo -Artículo 178 de la Ley de Contrato de Trabajo-.</w:t>
      </w:r>
      <w:r w:rsidRPr="00160228">
        <w:br/>
      </w:r>
      <w:r w:rsidRPr="00160228">
        <w:br/>
        <w:t>i) Gratificaciones por cese laboral por mutuo acuerdo, normado en el Artículo 241 de la Ley de Contrato de Trabajo.</w:t>
      </w:r>
      <w:r w:rsidRPr="00160228">
        <w:br/>
      </w:r>
      <w:r w:rsidRPr="00160228">
        <w:br/>
        <w:t>j) La diferencia entre el valor de las horas extras y el de las horas ordinarias percibidas por los servicios prestados en días feriados, no laborables, inhábiles y fines de semana o de descanso semanal, determinadas y calculadas conforme el Convenio Colectivo de Trabajo respectivo o, en su defecto, en la Ley de Contrato de Trabajo N° 20.744, texto ordenado en 1976 y sus modificaciones.</w:t>
      </w:r>
      <w:r w:rsidRPr="00160228">
        <w:br/>
      </w:r>
      <w:r w:rsidRPr="00160228">
        <w:br/>
        <w:t>k) Adicional por material didáctico abonado al personal docente, hasta la suma del CUARENTA POR CIENTO (40%) de la ganancia no imponible establecida en el inciso a) del Artículo 23 de la ley del gravamen.</w:t>
      </w:r>
      <w:r w:rsidRPr="00160228">
        <w:br/>
      </w:r>
      <w:r w:rsidRPr="00160228">
        <w:br/>
        <w:t xml:space="preserve">De efectuarse pagos en especie, los bienes deberán </w:t>
      </w:r>
      <w:proofErr w:type="spellStart"/>
      <w:r w:rsidRPr="00160228">
        <w:t>valuarse</w:t>
      </w:r>
      <w:proofErr w:type="spellEnd"/>
      <w:r w:rsidRPr="00160228">
        <w:t xml:space="preserve"> al valor corriente de plaza a la fecha de pago o en su defecto al valor de adquisición para el empleador.</w:t>
      </w:r>
      <w:r w:rsidRPr="00160228">
        <w:br/>
      </w:r>
      <w:r w:rsidRPr="00160228">
        <w:br/>
        <w:t>B - RETRIBUCIONES NO HABITUALES</w:t>
      </w:r>
      <w:r w:rsidRPr="00160228">
        <w:br/>
      </w:r>
      <w:r w:rsidRPr="00160228">
        <w:br/>
        <w:t>El importe bruto de los conceptos abonados que no conforman la remuneración habitual mensual de los beneficiarios, tales como plus vacacional, ajustes de haberes de años anteriores respecto de los cuales el beneficiario opte por hacer la imputación al período de la percepción, gratificaciones extraordinarias, etc. -excepto Sueldo Anual Complementario-, deberá ser imputado por los agentes de retención en forma proporcional al mes de pago y los meses que resten, hasta concluir el año fiscal en curso.</w:t>
      </w:r>
      <w:r w:rsidRPr="00160228">
        <w:br/>
      </w:r>
      <w:r w:rsidRPr="00160228">
        <w:br/>
        <w:t>Lo dispuesto en el párrafo anterior, podrá ser aplicado opcionalmente por el agente de retención, cuando el importe de los conceptos no habituales sea inferior al VEINTE POR CIENTO (20%) de la remuneración bruta habitual del beneficiario, correspondiente al mes de pago.</w:t>
      </w:r>
      <w:r w:rsidRPr="00160228">
        <w:br/>
      </w:r>
      <w:r w:rsidRPr="00160228">
        <w:br/>
        <w:t xml:space="preserve">En el supuesto en que en uno o más períodos mensuales no se le efectuaren pagos al beneficiario, los importes diferidos aludidos en el primer párrafo, que correspondía computar en la liquidación del impuesto de dichos meses, se acumularán a los </w:t>
      </w:r>
      <w:r w:rsidRPr="00160228">
        <w:lastRenderedPageBreak/>
        <w:t>correspondientes al mes siguiente -dentro del año fiscal- en el que se efectúe el pago de remuneraciones al beneficiario. En su caso, de no haber pagos en el resto del año fiscal, los importes diferidos no imputados deberán considerarse en la liquidación anual a que se refiere el inciso a) del Artículo 21.</w:t>
      </w:r>
      <w:r w:rsidRPr="00160228">
        <w:br/>
      </w:r>
      <w:r w:rsidRPr="00160228">
        <w:br/>
        <w:t>Lo dispuesto precedentemente, no será de aplicación:</w:t>
      </w:r>
      <w:r w:rsidRPr="00160228">
        <w:br/>
      </w:r>
      <w:r w:rsidRPr="00160228">
        <w:br/>
        <w:t>a) Cuando el pago de las remuneraciones no habituales se efectuara en un mes en el que correspondiera realizar la liquidación final que prevé el inciso b) del Artículo 21 -por concluir la relación laboral -, en cuyo caso en tal mes se deberá, asimismo, imputar las sumas que hubieran sido diferidas en meses anteriores.</w:t>
      </w:r>
      <w:r w:rsidRPr="00160228">
        <w:br/>
      </w:r>
      <w:r w:rsidRPr="00160228">
        <w:br/>
        <w:t>b) Respecto de los conceptos que, aun siendo variables y pagados en lapsos irregulares -por la característica de la actividad desarrollada por el beneficiario-, constituyen la contraprestación por su trabajo (por ejemplo: comisiones por ventas, honorarios, etc.).</w:t>
      </w:r>
      <w:r w:rsidRPr="00160228">
        <w:br/>
      </w:r>
      <w:r w:rsidRPr="00160228">
        <w:br/>
        <w:t>c) Cuando en el período mensual en que se abona la remuneración no habitual se prevea que, en los meses que resten hasta concluir el año fiscal en curso, habrá imposibilidad de practicar el total de las retenciones que correspondan al período fiscal, en virtud de:</w:t>
      </w:r>
      <w:r w:rsidRPr="00160228">
        <w:br/>
      </w:r>
      <w:r w:rsidRPr="00160228">
        <w:br/>
        <w:t>1. La magnitud del importe de las remuneraciones habituales resultante de la consideración de cláusulas contractuales o de convenios de trabajo, o de otros hechos evaluables al momento del pago, y/o</w:t>
      </w:r>
      <w:r w:rsidRPr="00160228">
        <w:br/>
      </w:r>
      <w:r w:rsidRPr="00160228">
        <w:br/>
        <w:t xml:space="preserve">2. </w:t>
      </w:r>
      <w:proofErr w:type="gramStart"/>
      <w:r w:rsidRPr="00160228">
        <w:t>la</w:t>
      </w:r>
      <w:proofErr w:type="gramEnd"/>
      <w:r w:rsidRPr="00160228">
        <w:t xml:space="preserve"> limitación que con relación a los referidos meses y a los fines de practicar las retenciones del impuesto a las ganancias, significa el tope que establece la Resolución N° 436 (MTESS) del 25 de junio de 2004, o la que la sustituya o modifique en el futuro.</w:t>
      </w:r>
      <w:r w:rsidRPr="00160228">
        <w:br/>
      </w:r>
      <w:r w:rsidRPr="00160228">
        <w:br/>
        <w:t>C - SUELDO ANUAL COMPLEMENTARIO (SAC)</w:t>
      </w:r>
      <w:r w:rsidRPr="00160228">
        <w:br/>
      </w:r>
      <w:r w:rsidRPr="00160228">
        <w:br/>
        <w:t>Los agentes de retención deberán adicionar a la ganancia bruta de cada mes calendario determinada conforme el Apartado A y, en su caso, a las retribuciones no habituales previstas en el Apartado B, una doceava parte de la suma de tales ganancias en concepto de Sueldo Anual Complementario para la determinación del importe a retener en dicho mes.</w:t>
      </w:r>
      <w:r w:rsidRPr="00160228">
        <w:br/>
      </w:r>
      <w:r w:rsidRPr="00160228">
        <w:br/>
        <w:t>Asimismo, detraerán una doceava parte de las deducciones a computar en dicho mes, en concepto de deducciones del Sueldo Anual Complementario.</w:t>
      </w:r>
      <w:r w:rsidRPr="00160228">
        <w:br/>
      </w:r>
      <w:r w:rsidRPr="00160228">
        <w:br/>
        <w:t>En los meses en que se abonen las cuotas del Sueldo Anual Complementario, el empleador podrá optar por:</w:t>
      </w:r>
      <w:r w:rsidRPr="00160228">
        <w:br/>
      </w:r>
      <w:r w:rsidRPr="00160228">
        <w:br/>
        <w:t>a) Considerar los importes realmente abonados por dichas cuotas y las deducciones que corresponda practicar sobre las mismas, en sustitución de las doceavas partes computadas en los meses del período fiscal de que se trate, transcurridos hasta el pago de tales conceptos.</w:t>
      </w:r>
      <w:r w:rsidRPr="00160228">
        <w:br/>
      </w:r>
      <w:r w:rsidRPr="00160228">
        <w:br/>
        <w:t>b) Utilizar la metodología mencionada en los párrafos anteriores y, luego, en la liquidación anual o final, según corresponda, efectuada conforme el Artículo 21, considerar el Sueldo Anual Complementario percibido en el período fiscal y las deducciones correspondientes a los conceptos informados por el beneficiario de las rentas, en reemplazo de las doceavas partes computadas en cada mes.</w:t>
      </w:r>
      <w:r w:rsidRPr="00160228">
        <w:br/>
      </w:r>
      <w:r w:rsidRPr="00160228">
        <w:br/>
      </w:r>
      <w:r w:rsidRPr="00160228">
        <w:rPr>
          <w:i/>
          <w:iCs/>
        </w:rPr>
        <w:lastRenderedPageBreak/>
        <w:t>(Apartado C</w:t>
      </w:r>
      <w:r w:rsidRPr="00160228">
        <w:t> </w:t>
      </w:r>
      <w:r w:rsidRPr="00160228">
        <w:rPr>
          <w:i/>
          <w:iCs/>
        </w:rPr>
        <w:t>sustituido por art. 1° inc. e) de la </w:t>
      </w:r>
      <w:hyperlink r:id="rId9" w:history="1">
        <w:r w:rsidRPr="00160228">
          <w:rPr>
            <w:rStyle w:val="Hipervnculo"/>
            <w:i/>
            <w:iCs/>
          </w:rPr>
          <w:t>Resolución General N° 4030/2017</w:t>
        </w:r>
      </w:hyperlink>
      <w:r w:rsidRPr="00160228">
        <w:rPr>
          <w:i/>
          <w:iCs/>
        </w:rPr>
        <w:t> de la AFIP B.O. 25/4/2017. Vigencia: a partir del día de su publicación en el Boletín Oficial.)</w:t>
      </w:r>
      <w:r w:rsidRPr="00160228">
        <w:br/>
      </w:r>
      <w:r w:rsidRPr="00160228">
        <w:br/>
        <w:t>D - DEDUCCIONES</w:t>
      </w:r>
      <w:r w:rsidRPr="00160228">
        <w:br/>
      </w:r>
      <w:r w:rsidRPr="00160228">
        <w:br/>
        <w:t>a) Aportes para fondos de jubilaciones, retiros, pensiones o subsidios, siempre que se destinen a la Administración Nacional de la Seguridad Social o a cajas provinciales o municipales - incluidas las Cajas de Previsión para Profesionales-, o estuvieren comprendidos en el Sistema Integrado Previsional Argentino (incluso los efectuados por los beneficiarios que reingresen o continúen en actividad -Artículo 34 de la Ley N° 24.241 y sus modificaciones-).</w:t>
      </w:r>
      <w:r w:rsidRPr="00160228">
        <w:br/>
      </w:r>
      <w:r w:rsidRPr="00160228">
        <w:br/>
        <w:t>b) Descuentos con destino a obras sociales correspondientes al beneficiario y a las personas que revistan para el mismo el carácter de cargas de familia, de acuerdo con lo dispuesto por el inciso b) del Artículo 23 de la Ley de Impuesto a las Ganancias, texto ordenado en 1997 y sus modificaciones; y cuotas sindicales correspondientes a las cotizaciones ordinarias y extraordinarias de los afiliados y a las contribuciones de solidaridad pactadas en los términos de la ley de convenciones colectivas, conforme a lo establecido en el Artículo 37 de la Ley Nº 23.551, sus modificaciones, y sus normas reglamentarias y complementarias.</w:t>
      </w:r>
      <w:r w:rsidRPr="00160228">
        <w:br/>
      </w:r>
      <w:r w:rsidRPr="00160228">
        <w:br/>
        <w:t>c) Importes que se destinen a cuotas o abonos a instituciones que presten cobertura médico asistencial, correspondientes al beneficiario y a las personas que revistan para el mismo el carácter de cargas de familia, de acuerdo con lo dispuesto por el inciso b) del Artículo 23 de la Ley de Impuesto a las Ganancias, texto ordenado en 1997 y sus modificaciones.</w:t>
      </w:r>
      <w:r w:rsidRPr="00160228">
        <w:br/>
      </w:r>
      <w:r w:rsidRPr="00160228">
        <w:br/>
        <w:t>El importe a deducir por dichos conceptos no podrá superar el CINCO POR CIENTO (5%) de la ganancia neta del ejercicio acumulada hasta el mes que se liquida, determinada antes de su cómputo y el de los conceptos indicados en la Ley de Impuesto a las Ganancias, texto ordenado en 1997 y sus modificaciones, en su Artículo 81, incisos c) y h), así como de los quebrantos de años anteriores y, cuando corresponda, de las sumas a que se refiere el Artículo 23 de dicha ley.</w:t>
      </w:r>
      <w:r w:rsidRPr="00160228">
        <w:br/>
      </w:r>
      <w:r w:rsidRPr="00160228">
        <w:br/>
        <w:t>d) Primas de seguros para el caso de muerte.</w:t>
      </w:r>
      <w:r w:rsidRPr="00160228">
        <w:br/>
      </w:r>
      <w:r w:rsidRPr="00160228">
        <w:br/>
        <w:t>e) Gastos de sepelio del contribuyente o de personas a su cargo.</w:t>
      </w:r>
      <w:r w:rsidRPr="00160228">
        <w:br/>
      </w:r>
      <w:r w:rsidRPr="00160228">
        <w:br/>
        <w:t>f) Para el caso de corredores y viajantes de comercio: los gastos estimativos de movilidad, viáticos y representación, amortización impositiva del rodado y, en su caso, los intereses por deudas relativas a la adquisición del mismo, de acuerdo con las disposiciones de la Resolución General Nº 2.169 (DGI) sus modificaciones y complementarias, y hasta un máximo del CUARENTA POR CIENTO (40%) de la ganancia no imponible establecida en el inciso a) del Artículo 23 de la ley del gravamen.</w:t>
      </w:r>
      <w:r w:rsidRPr="00160228">
        <w:br/>
      </w:r>
      <w:r w:rsidRPr="00160228">
        <w:br/>
        <w:t>g) Donaciones a los fiscos nacional, provinciales y municipales y a las instituciones comprendidas en los incisos e) y f) del Artículo 20 de la ley del gravamen, en las condiciones dispuestas por el inciso c) del Artículo 81 de la misma, hasta el límite del CINCO POR CIENTO (5%) de la ganancia neta del ejercicio, acumulada hasta el mes que se liquida, que resulte antes de deducir el importe de las respectivas donaciones, el de los conceptos previstos en los incisos g) y h) del mismo artículo, el de los quebrantos de años anteriores, y cuando corresponda, las sumas a que se refiere el Artículo 23 de la ley del gravamen.</w:t>
      </w:r>
      <w:r w:rsidRPr="00160228">
        <w:br/>
      </w:r>
      <w:r w:rsidRPr="00160228">
        <w:br/>
        <w:t>h) El CUARENTA POR CIENTO (40%) de las sumas pagadas en concepto de alquileres de inmuebles destinados a casa habitación del contribuyente o causante en el caso de sucesiones indivisas, hasta el límite de la ganancia no imponible prevista en el inciso a) del Artículo 23 de esta ley del gravamen, siempre y cuando el beneficiario de la renta no resulte titular de ningún inmueble, cualquiera sea la proporción.</w:t>
      </w:r>
      <w:r w:rsidRPr="00160228">
        <w:br/>
      </w:r>
      <w:r w:rsidRPr="00160228">
        <w:lastRenderedPageBreak/>
        <w:br/>
        <w:t>A efectos del cómputo de esta deducción será requisito necesario que el monto de los alquileres abonados -en función de lo acordado en el contrato de locación respectivo- se encuentre respaldado mediante la emisión de una factura o documento equivalente por parte del locador, en la forma que establezca esta Administración Federal.</w:t>
      </w:r>
      <w:r w:rsidRPr="00160228">
        <w:br/>
      </w:r>
      <w:r w:rsidRPr="00160228">
        <w:br/>
        <w:t>Asimismo, en el primer período fiscal en que se efectúe el cómputo de la deducción y, con cada renovación del contrato, el beneficiario de la renta deberá remitir a este Organismo a través del servicio “Sistema de Registro y Actualización de Deducciones del Impuesto a las Ganancias (</w:t>
      </w:r>
      <w:proofErr w:type="spellStart"/>
      <w:r w:rsidRPr="00160228">
        <w:t>SiRADIG</w:t>
      </w:r>
      <w:proofErr w:type="spellEnd"/>
      <w:r w:rsidRPr="00160228">
        <w:t>) - TRABAJADOR”, una copia del contrato de alquiler, en formato “.</w:t>
      </w:r>
      <w:proofErr w:type="spellStart"/>
      <w:r w:rsidRPr="00160228">
        <w:t>pdf</w:t>
      </w:r>
      <w:proofErr w:type="spellEnd"/>
      <w:r w:rsidRPr="00160228">
        <w:t>”.</w:t>
      </w:r>
      <w:r w:rsidRPr="00160228">
        <w:br/>
      </w:r>
      <w:r w:rsidRPr="00160228">
        <w:br/>
        <w:t>i) Importes que correspondan a descuentos obligatorios establecidos por leyes nacionales, provinciales o municipales.</w:t>
      </w:r>
      <w:r w:rsidRPr="00160228">
        <w:br/>
      </w:r>
      <w:r w:rsidRPr="00160228">
        <w:br/>
        <w:t>j) Honorarios correspondientes a los servicios de asistencia sanitaria, médica y paramédica por:</w:t>
      </w:r>
      <w:r w:rsidRPr="00160228">
        <w:br/>
      </w:r>
      <w:r w:rsidRPr="00160228">
        <w:br/>
        <w:t>1. Hospitalización en clínicas, sanatorios y establecimientos similares.</w:t>
      </w:r>
      <w:r w:rsidRPr="00160228">
        <w:br/>
      </w:r>
      <w:r w:rsidRPr="00160228">
        <w:br/>
        <w:t>2. Prestaciones accesorias de la hospitalización.</w:t>
      </w:r>
      <w:r w:rsidRPr="00160228">
        <w:br/>
      </w:r>
      <w:r w:rsidRPr="00160228">
        <w:br/>
        <w:t>3. Servicios prestados por los médicos en todas sus especialidades.</w:t>
      </w:r>
      <w:r w:rsidRPr="00160228">
        <w:br/>
      </w:r>
      <w:r w:rsidRPr="00160228">
        <w:br/>
        <w:t>4. Servicios prestados por los bioquímicos, odontólogos, kinesiólogos, fonoaudiólogos, psicólogos, etc.</w:t>
      </w:r>
      <w:r w:rsidRPr="00160228">
        <w:br/>
      </w:r>
      <w:r w:rsidRPr="00160228">
        <w:br/>
        <w:t>5. Servicios prestados por los técnicos auxiliares de la medicina.</w:t>
      </w:r>
      <w:r w:rsidRPr="00160228">
        <w:br/>
      </w:r>
      <w:r w:rsidRPr="00160228">
        <w:br/>
        <w:t>6. Todos los demás servicios relacionados con la asistencia, incluyendo el transporte de heridos y enfermos en ambulancias o vehículos especiales.</w:t>
      </w:r>
      <w:r w:rsidRPr="00160228">
        <w:br/>
      </w:r>
      <w:r w:rsidRPr="00160228">
        <w:br/>
        <w:t>La deducción procederá siempre que la prestación haya sido efectivamente facturada por el prestador del servicio y hasta un máximo del CUARENTA POR CIENTO (40%) del total facturado.</w:t>
      </w:r>
      <w:r w:rsidRPr="00160228">
        <w:br/>
      </w:r>
      <w:r w:rsidRPr="00160228">
        <w:br/>
        <w:t>El importe total de las deducciones admitidas por estos conceptos no podrá superar el CINCO POR CIENTO (5%) de la ganancia neta del ejercicio determinada antes de su cómputo y el de los conceptos indicados en la Ley de Impuesto a las Ganancias, texto ordenado en 1997 y sus modificaciones, en su Artículo 81, inciso c) y segundo párrafo del inciso g), así como de los quebrantos de años anteriores y, cuando corresponda, de las sumas a que se refiere el Artículo 23 de dicha ley.</w:t>
      </w:r>
      <w:r w:rsidRPr="00160228">
        <w:br/>
      </w:r>
      <w:r w:rsidRPr="00160228">
        <w:br/>
        <w:t>k) Intereses correspondientes a créditos hipotecarios que les hubieran sido otorgados por la compra o construcción de inmuebles destinados a la casa habitación, hasta el importe establecido en el tercer párrafo del inciso a) del Artículo 81 de la Ley de Impuesto a las Ganancias, texto ordenado en 1997 y sus modificaciones.</w:t>
      </w:r>
      <w:r w:rsidRPr="00160228">
        <w:br/>
      </w:r>
      <w:r w:rsidRPr="00160228">
        <w:br/>
        <w:t>l) Aportes al capital social o al fondo de riesgo efectuados por los socios protectores de sociedades de garantía recíproca previstos en el Artículo 79 de la Ley Nº 24.467 y sus modificaciones.</w:t>
      </w:r>
      <w:r w:rsidRPr="00160228">
        <w:br/>
      </w:r>
      <w:r w:rsidRPr="00160228">
        <w:br/>
        <w:t>m) Importes abonados a los trabajadores comprendidos en la Ley Nº 26.844 -Régimen Especial de Contrato de Trabajo para el Personal de Casas Particulares- en concepto de contraprestación por sus servicios, contribuciones patronales y cuota obligatoria del Seguro de Riesgo de Trabajo.</w:t>
      </w:r>
      <w:r w:rsidRPr="00160228">
        <w:br/>
      </w:r>
      <w:r w:rsidRPr="00160228">
        <w:br/>
      </w:r>
      <w:r w:rsidRPr="00160228">
        <w:lastRenderedPageBreak/>
        <w:t>El importe máximo a deducir por los conceptos señalados no podrá superar la suma correspondiente a la ganancia no imponible definida en el inciso a) del Artículo 23 de la Ley de Impuesto a las Ganancias, texto ordenado en 1997 y sus modificaciones.</w:t>
      </w:r>
      <w:r w:rsidRPr="00160228">
        <w:br/>
      </w:r>
      <w:r w:rsidRPr="00160228">
        <w:br/>
        <w:t>n) Aportes efectuados a Cajas Complementarias de Previsión, Fondos Compensadores de Previsión o similares, creados por leyes nacionales, provinciales o municipales, Convenciones Colectivas de Trabajo o Convenios de Corresponsabilidad Gremial y todo otro aporte destinado a la obtención de un beneficio que guarde identidad con una prestación de índole previsional que tenga carácter obligatorio para el beneficiario de las rentas.</w:t>
      </w:r>
      <w:r w:rsidRPr="00160228">
        <w:br/>
      </w:r>
      <w:r w:rsidRPr="00160228">
        <w:br/>
        <w:t>o) Gastos de movilidad, viáticos y otras compensaciones análogas abonados por el empleador, en los importes que fije el Convenio Colectivo de Trabajo correspondiente a la actividad de que se trate o -de no estar estipulados por convenio- los efectivamente liquidados de acuerdo con la documentación que así lo acredite, y hasta un máximo del CUARENTA POR CIENTO (40%) de la ganancia no imponible establecida en el inciso a) del Artículo 23 de la ley del gravamen.</w:t>
      </w:r>
      <w:r w:rsidRPr="00160228">
        <w:br/>
      </w:r>
      <w:r w:rsidRPr="00160228">
        <w:br/>
        <w:t>Cuando se trate de actividades de transporte de larga distancia, la deducción a computar no podrá superar el importe de la referida ganancia no imponible.</w:t>
      </w:r>
      <w:r w:rsidRPr="00160228">
        <w:br/>
      </w:r>
      <w:r w:rsidRPr="00160228">
        <w:br/>
        <w:t>A los fines dispuestos en el párrafo anterior deberá considerarse como transporte de larga distancia, a la conducción de vehículos cuyo recorrido exceda los CIEN (100) kilómetros del lugar habitual de trabajo.</w:t>
      </w:r>
      <w:r w:rsidRPr="00160228">
        <w:br/>
      </w:r>
      <w:r w:rsidRPr="00160228">
        <w:br/>
        <w:t>Sin perjuicio de los importes de los conceptos indicados precedentemente, deberán considerarse los que correspondan a los beneficios de carácter tributario que otorgan los diversos regímenes de promoción, que inciden sobre las retenciones a practicar, con el alcance y en las condiciones establecidas en las respectivas disposiciones normativas.</w:t>
      </w:r>
      <w:r w:rsidRPr="00160228">
        <w:br/>
      </w:r>
      <w:r w:rsidRPr="00160228">
        <w:br/>
        <w:t>Los importes deducibles correspondientes a aquellos conceptos abonados que no conforman la remuneración habitual de los beneficiarios y que se hubieran diferido en los términos del Apartado B del Anexo II, deberán ser computados de acuerdo a las ganancias brutas imputables a cada mes, considerando la proporción que corresponda.</w:t>
      </w:r>
      <w:r w:rsidRPr="00160228">
        <w:br/>
      </w:r>
      <w:r w:rsidRPr="00160228">
        <w:br/>
        <w:t>Las deducciones previstas en los incisos a), b), i) y n) correspondientes a aportes obligatorios para el empleado deberán proporcionarse de acuerdo al monto de las remuneraciones gravadas y al monto correspondiente a las horas extras exentas y asignarse a cada una de estas respectivamente, siguiendo el criterio dispuesto en el Artículo 80 de la Ley de Impuesto a las Ganancias.</w:t>
      </w:r>
      <w:r w:rsidRPr="00160228">
        <w:br/>
      </w:r>
      <w:r w:rsidRPr="00160228">
        <w:br/>
        <w:t>Tratándose de las donaciones previstas en el inciso c) del Artículo 81 de la Ley del Impuesto a las Ganancias, texto ordenado en 1997 y sus modificaciones, los excedentes del límite del CINCO POR CIENTO (5%) de la ganancia neta que pudieran producirse en la liquidación de un mes calendario, podrán ser computados en las liquidaciones de los meses siguientes dentro del mismo período fiscal.</w:t>
      </w:r>
      <w:r w:rsidRPr="00160228">
        <w:br/>
      </w:r>
      <w:r w:rsidRPr="00160228">
        <w:br/>
        <w:t>Las deducciones que trata el inciso j) sólo procederán en la liquidación anual o final, en su caso, que dispone el Artículo 21.</w:t>
      </w:r>
      <w:r w:rsidRPr="00160228">
        <w:br/>
      </w:r>
      <w:r w:rsidRPr="00160228">
        <w:br/>
        <w:t>E - DEDUCCIONES PERSONALES</w:t>
      </w:r>
      <w:r w:rsidRPr="00160228">
        <w:br/>
      </w:r>
      <w:r w:rsidRPr="00160228">
        <w:br/>
        <w:t>Las deducciones personales previstas en el Artículo 23 de la Ley de Impuesto a las Ganancias, texto ordenado en 1997 y sus modificaciones, operarán -siempre que resulten procedentes- hasta la suma acumulada del mes que se liquida, según las tablas actualizadas conforme lo previsto en el último párrafo del citado artículo, que anualmente publique este Organismo a través de su sitio “web” (http://www.afip.gob.ar).</w:t>
      </w:r>
      <w:r w:rsidRPr="00160228">
        <w:br/>
      </w:r>
      <w:r w:rsidRPr="00160228">
        <w:lastRenderedPageBreak/>
        <w:br/>
        <w:t>Respecto de la deducción prevista en el inciso b) del referido artículo, se tendrán en cuenta las siguientes consideraciones:</w:t>
      </w:r>
      <w:r w:rsidRPr="00160228">
        <w:br/>
      </w:r>
      <w:r w:rsidRPr="00160228">
        <w:br/>
        <w:t>a) En el caso de hijo o hija, la deducción procederá para ambos progenitores, en la medida que cumpla los requisitos legales.</w:t>
      </w:r>
      <w:r w:rsidRPr="00160228">
        <w:br/>
      </w:r>
      <w:r w:rsidRPr="00160228">
        <w:br/>
        <w:t>b) Cuando se trate de hijastro o hijastra, la deducción será computada por el progenitor, excepto que este no posea renta imponible, en cuyo caso la deducción procederá en cabeza del progenitor afín -Artículo 672 del Código Civil y Comercial-.</w:t>
      </w:r>
      <w:r w:rsidRPr="00160228">
        <w:br/>
      </w:r>
      <w:r w:rsidRPr="00160228">
        <w:br/>
        <w:t>A efectos de determinar mensualmente si procede el cómputo de los importes incrementados en un VEINTIDÓS POR CIENTO (22%), en el caso de empleados que trabajen o jubilados que vivan en más de una jurisdicción dentro del mismo período fiscal, y una de ellas sea una de las provincias -o partido- a que hace mención el Artículo 1° de la Ley N° 23.272 y sus modificaciones, deberán observarse las siguientes pautas:</w:t>
      </w:r>
      <w:r w:rsidRPr="00160228">
        <w:br/>
      </w:r>
      <w:r w:rsidRPr="00160228">
        <w:br/>
        <w:t>a) En el caso de empleados, deberá considerarse como lugar de trabajo aquél en que al momento de efectuar la retención se desempeñe durante la mayor cantidad de días contados desde el inicio del período fiscal.</w:t>
      </w:r>
      <w:r w:rsidRPr="00160228">
        <w:br/>
      </w:r>
      <w:r w:rsidRPr="00160228">
        <w:br/>
        <w:t>b) De tratarse de jubilados, se considerará que vive en la provincia en la cual percibe sus haberes jubilatorios.</w:t>
      </w:r>
      <w:r w:rsidRPr="00160228">
        <w:br/>
      </w:r>
      <w:r w:rsidRPr="00160228">
        <w:br/>
        <w:t>c) Cuando se cumplan ambas condiciones -jubilado y empleado en relación de dependencia-, deberá considerarse aquélla en la cual perciba los mayores ingresos.</w:t>
      </w:r>
      <w:r w:rsidRPr="00160228">
        <w:br/>
      </w:r>
      <w:r w:rsidRPr="00160228">
        <w:br/>
        <w:t>En la liquidación anual o final, a efectos del cómputo de las deducciones incrementadas, deberán verificarse las condiciones referidas en los incisos del párrafo precedente en la mayor cantidad de meses del período fiscal que se liquida.</w:t>
      </w:r>
      <w:r w:rsidRPr="00160228">
        <w:br/>
      </w:r>
      <w:r w:rsidRPr="00160228">
        <w:br/>
        <w:t>Por su parte, la deducción específica procederá cuando los beneficiarios de las rentas mencionadas en el inciso c) del Artículo 79 de la ley del gravamen no hubieran obtenido en el período fiscal que se liquida ingresos gravados en el impuesto distintos a los allí previstos y siempre que no se encuentren obligados a tributar el impuesto sobre los bienes personales, excepto que la obligación surja exclusivamente de la tenencia de un inmueble para vivienda única.</w:t>
      </w:r>
      <w:r w:rsidRPr="00160228">
        <w:br/>
      </w:r>
      <w:r w:rsidRPr="00160228">
        <w:br/>
        <w:t>F - ESCALA DEL ARTÍCULO 90 DE LA LEY DE IMPUESTO A LAS GANANCIAS, TEXTO ORDENADO EN 1997 Y SUS MODIFICACIONES</w:t>
      </w:r>
      <w:r w:rsidRPr="00160228">
        <w:br/>
      </w:r>
      <w:r w:rsidRPr="00160228">
        <w:br/>
        <w:t>El importe a retener se determinará aplicando a la ganancia neta sujeta a impuesto, la escala del Artículo 90 de la Ley de Impuesto a las Ganancias, texto ordenado en 1997 y sus modificaciones, según la tabla que anualmente será difundida por este Organismo a través de su sitio “web” (http://www.afip.gob.ar), acumulada para el mes en el que se efectúe el pago.</w:t>
      </w:r>
      <w:r w:rsidRPr="00160228">
        <w:br/>
      </w:r>
      <w:r w:rsidRPr="00160228">
        <w:br/>
        <w:t>Conforme lo previsto en el párrafo séptimo del referido artículo, al sólo efecto de determinar el tramo de “ganancia neta imponible acumulada” que corresponde aplicar para el mes que se liquida, deberá restarse de la ganancia neta sujeta a impuesto, el importe neto correspondiente a las horas extras que resulten gravadas.</w:t>
      </w:r>
      <w:r w:rsidRPr="00160228">
        <w:br/>
      </w:r>
      <w:r w:rsidRPr="00160228">
        <w:br/>
        <w:t>G - PAGOS A CUENTA. RETENCIONES</w:t>
      </w:r>
      <w:r w:rsidRPr="00160228">
        <w:br/>
      </w:r>
      <w:r w:rsidRPr="00160228">
        <w:br/>
        <w:t>Al impuesto determinado por aplicación de la tabla a que se refiere el Apartado F de este anexo, se le restarán -de corresponder y en la oportunidad que se fije para cada caso- los importes que de acuerdo con las normas que los establezcan, puedan computarse a cuenta del respectivo impuesto, con las siguientes limitaciones:</w:t>
      </w:r>
      <w:r w:rsidRPr="00160228">
        <w:br/>
      </w:r>
      <w:r w:rsidRPr="00160228">
        <w:br/>
      </w:r>
      <w:r w:rsidRPr="00160228">
        <w:lastRenderedPageBreak/>
        <w:t>a) Régimen de percepción en operaciones de importación de bienes con carácter definitivo -Resolución General N° 2.281 y sus modificatorias-: Los importes que puedan computarse a cuenta del respectivo impuesto, se incorporarán en la liquidación anual o, en su caso, en la liquidación final que dispone el Artículo 21.</w:t>
      </w:r>
      <w:r w:rsidRPr="00160228">
        <w:br/>
      </w:r>
      <w:r w:rsidRPr="00160228">
        <w:br/>
        <w:t>b) Impuesto sobre los créditos y débitos en cuentas bancarias y otras operatorias -Resolución General N° 2.111, sus modificatorias y complementarias-: El cómputo del crédito de impuesto se efectuará en la liquidación anual o, en su caso, en la liquidación final prevista en el Artículo 21, considerando el impuesto propio ingresado y/o percibido.</w:t>
      </w:r>
      <w:r w:rsidRPr="00160228">
        <w:br/>
      </w:r>
      <w:r w:rsidRPr="00160228">
        <w:br/>
        <w:t>c) Régimen de percepción -Resolución General N° 3.819, su modificatoria y su complementaria-: Los importes que puedan computarse a cuenta del respectivo impuesto, se incorporarán en la liquidación anual o, en su caso, en la liquidación final que dispone el Artículo 21.</w:t>
      </w:r>
      <w:r w:rsidRPr="00160228">
        <w:br/>
      </w:r>
      <w:r w:rsidRPr="00160228">
        <w:br/>
        <w:t>H - RETENCIONES PRACTICADAS/REINTEGRADAS</w:t>
      </w:r>
      <w:r w:rsidRPr="00160228">
        <w:br/>
      </w:r>
      <w:r w:rsidRPr="00160228">
        <w:br/>
        <w:t>El importe que se obtenga, se disminuirá en la suma de las retenciones practicadas con anterioridad en el respectivo período fiscal y, en su caso, se incrementará con el importe correspondiente a las retenciones efectuadas en exceso y que hubieran sido reintegradas al beneficiario.</w:t>
      </w:r>
      <w:r w:rsidRPr="00160228">
        <w:br/>
      </w:r>
    </w:p>
    <w:p w:rsidR="00160228" w:rsidRPr="00160228" w:rsidRDefault="00160228" w:rsidP="00160228">
      <w:pPr>
        <w:ind w:left="142" w:right="-1419"/>
      </w:pPr>
      <w:r w:rsidRPr="00160228">
        <w:t>IF-2017-03031438-APN-AFIP</w:t>
      </w:r>
    </w:p>
    <w:p w:rsidR="00160228" w:rsidRPr="00160228" w:rsidRDefault="00160228" w:rsidP="00160228">
      <w:pPr>
        <w:ind w:left="142" w:right="-1419"/>
      </w:pPr>
    </w:p>
    <w:p w:rsidR="00160228" w:rsidRPr="00160228" w:rsidRDefault="00160228" w:rsidP="00160228">
      <w:pPr>
        <w:ind w:left="142" w:right="-1419"/>
      </w:pPr>
      <w:r w:rsidRPr="00160228">
        <w:t>ANEXO III (Artículo 21)</w:t>
      </w:r>
      <w:r w:rsidRPr="00160228">
        <w:br/>
      </w:r>
      <w:r w:rsidRPr="00160228">
        <w:br/>
        <w:t>LIQUIDACIÓN DE IMPUESTO A LAS GANANCIAS - 4ta. CATEGORÍA RELACIÓN DE DEPENDENCIA</w:t>
      </w:r>
    </w:p>
    <w:p w:rsidR="00160228" w:rsidRPr="00160228" w:rsidRDefault="00160228" w:rsidP="00160228">
      <w:pPr>
        <w:ind w:left="142" w:right="-1419"/>
      </w:pPr>
      <w:r w:rsidRPr="00160228">
        <w:br/>
        <w:t>Fecha:</w:t>
      </w:r>
      <w:r w:rsidRPr="00160228">
        <w:br/>
      </w:r>
      <w:r w:rsidRPr="00160228">
        <w:br/>
        <w:t xml:space="preserve">Empleado: “CUIL”, “Apellido y Nombres”, “Dato adicional </w:t>
      </w:r>
      <w:proofErr w:type="gramStart"/>
      <w:r w:rsidRPr="00160228">
        <w:t>optativo(</w:t>
      </w:r>
      <w:proofErr w:type="gramEnd"/>
      <w:r w:rsidRPr="00160228">
        <w:t>1)”</w:t>
      </w:r>
      <w:r w:rsidRPr="00160228">
        <w:br/>
      </w:r>
      <w:r w:rsidRPr="00160228">
        <w:br/>
        <w:t>Agente de Retención: “CUIT”, “Denominación Legal”</w:t>
      </w:r>
      <w:r w:rsidRPr="00160228">
        <w:br/>
      </w:r>
      <w:r w:rsidRPr="00160228">
        <w:br/>
        <w:t>Período Fiscal: “</w:t>
      </w:r>
      <w:proofErr w:type="spellStart"/>
      <w:r w:rsidRPr="00160228">
        <w:t>aaaa</w:t>
      </w:r>
      <w:proofErr w:type="spellEnd"/>
      <w:r w:rsidRPr="00160228">
        <w:t>”</w:t>
      </w:r>
      <w:r w:rsidRPr="00160228">
        <w:br/>
      </w:r>
      <w:r w:rsidRPr="00160228">
        <w:br/>
        <w:t>REMUNERACIONES</w:t>
      </w:r>
      <w:r w:rsidRPr="00160228">
        <w:br/>
      </w:r>
    </w:p>
    <w:tbl>
      <w:tblPr>
        <w:tblW w:w="14040" w:type="dxa"/>
        <w:tblCellSpacing w:w="15" w:type="dxa"/>
        <w:tblBorders>
          <w:top w:val="outset" w:sz="6" w:space="0" w:color="auto"/>
          <w:left w:val="outset" w:sz="6" w:space="0" w:color="auto"/>
          <w:bottom w:val="outset" w:sz="6" w:space="0" w:color="auto"/>
          <w:right w:val="outset" w:sz="6" w:space="0" w:color="auto"/>
        </w:tblBorders>
        <w:shd w:val="clear" w:color="auto" w:fill="B3D9E2"/>
        <w:tblCellMar>
          <w:top w:w="15" w:type="dxa"/>
          <w:left w:w="15" w:type="dxa"/>
          <w:bottom w:w="15" w:type="dxa"/>
          <w:right w:w="15" w:type="dxa"/>
        </w:tblCellMar>
        <w:tblLook w:val="04A0" w:firstRow="1" w:lastRow="0" w:firstColumn="1" w:lastColumn="0" w:noHBand="0" w:noVBand="1"/>
      </w:tblPr>
      <w:tblGrid>
        <w:gridCol w:w="13687"/>
        <w:gridCol w:w="353"/>
      </w:tblGrid>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Remuneración Bruta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Retribuciones no Habituales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SAC primera cuota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SAC segunda cuota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lastRenderedPageBreak/>
              <w:t>Remuneración no Alcanzada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Remuneración Exenta (sin incluir horas extras)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Remuneración Exenta Horas Extras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Remuneración Otros Empleos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REMUNERACIÓN COMPUTABLE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bl>
    <w:p w:rsidR="00160228" w:rsidRPr="00160228" w:rsidRDefault="00160228" w:rsidP="00160228">
      <w:pPr>
        <w:ind w:left="142" w:right="-1419"/>
      </w:pPr>
      <w:r w:rsidRPr="00160228">
        <w:br/>
        <w:t>DEDUCCIONES</w:t>
      </w:r>
      <w:r w:rsidRPr="00160228">
        <w:br/>
      </w:r>
    </w:p>
    <w:tbl>
      <w:tblPr>
        <w:tblW w:w="14040" w:type="dxa"/>
        <w:tblCellSpacing w:w="15" w:type="dxa"/>
        <w:tblBorders>
          <w:top w:val="outset" w:sz="6" w:space="0" w:color="auto"/>
          <w:left w:val="outset" w:sz="6" w:space="0" w:color="auto"/>
          <w:bottom w:val="outset" w:sz="6" w:space="0" w:color="auto"/>
          <w:right w:val="outset" w:sz="6" w:space="0" w:color="auto"/>
        </w:tblBorders>
        <w:shd w:val="clear" w:color="auto" w:fill="B3D9E2"/>
        <w:tblCellMar>
          <w:top w:w="15" w:type="dxa"/>
          <w:left w:w="15" w:type="dxa"/>
          <w:bottom w:w="15" w:type="dxa"/>
          <w:right w:w="15" w:type="dxa"/>
        </w:tblCellMar>
        <w:tblLook w:val="04A0" w:firstRow="1" w:lastRow="0" w:firstColumn="1" w:lastColumn="0" w:noHBand="0" w:noVBand="1"/>
      </w:tblPr>
      <w:tblGrid>
        <w:gridCol w:w="13904"/>
        <w:gridCol w:w="136"/>
      </w:tblGrid>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Aportes a fondos de jubilaciones, retiros, pensiones o subsidios que se destinen a cajas nacionales, provinciales o municipales.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Aportes Obra Social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Cuota sindical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Aportes Jubilatorios Otros Empleos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Aportes Obra Social otros empleos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Cuota sindical otros empleos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Cuotas médico asistenciales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Primas de Seguro para el caso de muerte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Gastos de Sepelio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Gastos estimativos para corredores y viajantes de comercio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Donaciones a fiscos nacional, provinciales y municipales, y a instituciones comprendidas en el art. 20, inc. e) y f) de la ley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Descuentos obligatorios establecidos por ley nacional, provincial o municipal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Honorarios por servicios de asistencia sanitaria, médica y paramédica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Intereses Créditos Hipotecarios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Aportes al capital social o al fondo de riesgo de socios protectores de Sociedades de Garantía Recíproca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Empleados del servicio doméstico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lastRenderedPageBreak/>
              <w:t>Aportes a Cajas Complementarias de Previsión, Fondos Compensadores de Previsión o similares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Alquileres de inmuebles destinados a su casa habitación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Gastos de movilidad, viáticos y otras compensaciones análogas abonados por el empleador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Otras deducciones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TOTAL DEDUCCIONES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bl>
    <w:p w:rsidR="00160228" w:rsidRPr="00160228" w:rsidRDefault="00160228" w:rsidP="00160228">
      <w:pPr>
        <w:ind w:left="142" w:right="-1419"/>
      </w:pPr>
      <w:r w:rsidRPr="00160228">
        <w:br/>
        <w:t>DEDUCCIONES ART. 23</w:t>
      </w:r>
      <w:r w:rsidRPr="00160228">
        <w:br/>
      </w:r>
    </w:p>
    <w:tbl>
      <w:tblPr>
        <w:tblW w:w="14040" w:type="dxa"/>
        <w:tblCellSpacing w:w="15" w:type="dxa"/>
        <w:tblBorders>
          <w:top w:val="outset" w:sz="6" w:space="0" w:color="auto"/>
          <w:left w:val="outset" w:sz="6" w:space="0" w:color="auto"/>
          <w:bottom w:val="outset" w:sz="6" w:space="0" w:color="auto"/>
          <w:right w:val="outset" w:sz="6" w:space="0" w:color="auto"/>
        </w:tblBorders>
        <w:shd w:val="clear" w:color="auto" w:fill="B3D9E2"/>
        <w:tblCellMar>
          <w:top w:w="15" w:type="dxa"/>
          <w:left w:w="15" w:type="dxa"/>
          <w:bottom w:w="15" w:type="dxa"/>
          <w:right w:w="15" w:type="dxa"/>
        </w:tblCellMar>
        <w:tblLook w:val="04A0" w:firstRow="1" w:lastRow="0" w:firstColumn="1" w:lastColumn="0" w:noHBand="0" w:noVBand="1"/>
      </w:tblPr>
      <w:tblGrid>
        <w:gridCol w:w="13668"/>
        <w:gridCol w:w="372"/>
      </w:tblGrid>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Ganancia no Imponible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Deducción Especial (2)/Deducción Especifica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Cargas de Familia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Cónyuge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Hijos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bl>
    <w:p w:rsidR="00160228" w:rsidRPr="00160228" w:rsidRDefault="00160228" w:rsidP="00160228">
      <w:pPr>
        <w:ind w:left="142" w:right="-1419"/>
      </w:pPr>
    </w:p>
    <w:tbl>
      <w:tblPr>
        <w:tblW w:w="14040" w:type="dxa"/>
        <w:tblCellSpacing w:w="15" w:type="dxa"/>
        <w:tblBorders>
          <w:top w:val="outset" w:sz="6" w:space="0" w:color="auto"/>
          <w:left w:val="outset" w:sz="6" w:space="0" w:color="auto"/>
          <w:bottom w:val="outset" w:sz="6" w:space="0" w:color="auto"/>
          <w:right w:val="outset" w:sz="6" w:space="0" w:color="auto"/>
        </w:tblBorders>
        <w:shd w:val="clear" w:color="auto" w:fill="B3D9E2"/>
        <w:tblCellMar>
          <w:top w:w="15" w:type="dxa"/>
          <w:left w:w="15" w:type="dxa"/>
          <w:bottom w:w="15" w:type="dxa"/>
          <w:right w:w="15" w:type="dxa"/>
        </w:tblCellMar>
        <w:tblLook w:val="04A0" w:firstRow="1" w:lastRow="0" w:firstColumn="1" w:lastColumn="0" w:noHBand="0" w:noVBand="1"/>
      </w:tblPr>
      <w:tblGrid>
        <w:gridCol w:w="13586"/>
        <w:gridCol w:w="454"/>
      </w:tblGrid>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REMUNERACIÓN SUJETA A IMPUESTO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bl>
    <w:p w:rsidR="00160228" w:rsidRPr="00160228" w:rsidRDefault="00160228" w:rsidP="00160228">
      <w:pPr>
        <w:ind w:left="142" w:right="-1419"/>
      </w:pPr>
    </w:p>
    <w:tbl>
      <w:tblPr>
        <w:tblW w:w="14040" w:type="dxa"/>
        <w:tblCellSpacing w:w="15" w:type="dxa"/>
        <w:tblBorders>
          <w:top w:val="outset" w:sz="6" w:space="0" w:color="auto"/>
          <w:left w:val="outset" w:sz="6" w:space="0" w:color="auto"/>
          <w:bottom w:val="outset" w:sz="6" w:space="0" w:color="auto"/>
          <w:right w:val="outset" w:sz="6" w:space="0" w:color="auto"/>
        </w:tblBorders>
        <w:shd w:val="clear" w:color="auto" w:fill="B3D9E2"/>
        <w:tblCellMar>
          <w:top w:w="15" w:type="dxa"/>
          <w:left w:w="15" w:type="dxa"/>
          <w:bottom w:w="15" w:type="dxa"/>
          <w:right w:w="15" w:type="dxa"/>
        </w:tblCellMar>
        <w:tblLook w:val="04A0" w:firstRow="1" w:lastRow="0" w:firstColumn="1" w:lastColumn="0" w:noHBand="0" w:noVBand="1"/>
      </w:tblPr>
      <w:tblGrid>
        <w:gridCol w:w="13735"/>
        <w:gridCol w:w="305"/>
      </w:tblGrid>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Tramo de Alícuota Artículo 90 Ley Gravamen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 % </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Tramo de Alícuota Aplicable (sin incluir horas extras)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 % </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IMPUESTO DETERMINADO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Impuesto Retenido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Pagos a Cuenta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r w:rsidR="00160228" w:rsidRPr="00160228" w:rsidTr="0016022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Saldo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60228" w:rsidRPr="00160228" w:rsidRDefault="00160228" w:rsidP="00160228">
            <w:pPr>
              <w:ind w:left="142" w:right="-1419"/>
            </w:pPr>
            <w:r w:rsidRPr="00160228">
              <w:t>$</w:t>
            </w:r>
          </w:p>
        </w:tc>
      </w:tr>
    </w:tbl>
    <w:p w:rsidR="008C4B78" w:rsidRDefault="00160228" w:rsidP="00160228">
      <w:pPr>
        <w:pBdr>
          <w:bottom w:val="single" w:sz="6" w:space="1" w:color="auto"/>
        </w:pBdr>
        <w:ind w:left="142" w:right="-1419"/>
      </w:pPr>
      <w:r w:rsidRPr="00160228">
        <w:br/>
        <w:t>Se extiende el presente certificado para constancia del interesado</w:t>
      </w:r>
      <w:r w:rsidRPr="00160228">
        <w:br/>
      </w:r>
      <w:r w:rsidRPr="00160228">
        <w:lastRenderedPageBreak/>
        <w:br/>
        <w:t>“Lugar y fecha”</w:t>
      </w:r>
      <w:r w:rsidRPr="00160228">
        <w:br/>
      </w:r>
      <w:r w:rsidRPr="00160228">
        <w:br/>
        <w:t>Firma del responsable</w:t>
      </w:r>
      <w:r w:rsidRPr="00160228">
        <w:br/>
      </w:r>
      <w:r w:rsidRPr="00160228">
        <w:br/>
        <w:t>Identificación del responsable</w:t>
      </w:r>
      <w:r w:rsidRPr="00160228">
        <w:br/>
      </w:r>
      <w:r w:rsidRPr="00160228">
        <w:br/>
        <w:t xml:space="preserve">1. </w:t>
      </w:r>
      <w:proofErr w:type="spellStart"/>
      <w:r w:rsidRPr="00160228">
        <w:t>Vgr</w:t>
      </w:r>
      <w:proofErr w:type="spellEnd"/>
      <w:r w:rsidRPr="00160228">
        <w:t>. “Número de legajo”, “Código de identificación interno del empleado”.</w:t>
      </w:r>
      <w:r w:rsidRPr="00160228">
        <w:br/>
      </w:r>
      <w:r w:rsidRPr="00160228">
        <w:br/>
        <w:t>2. Aclarar si se aplican las deducciones incrementadas en un VEINTIDÓS POR CIENTO (22%)</w:t>
      </w:r>
      <w:r w:rsidRPr="00160228">
        <w:br/>
      </w:r>
    </w:p>
    <w:p w:rsidR="00160228" w:rsidRDefault="00160228" w:rsidP="00160228">
      <w:pPr>
        <w:ind w:left="142" w:right="-1419"/>
      </w:pPr>
    </w:p>
    <w:p w:rsidR="00160228" w:rsidRDefault="0065759C" w:rsidP="00160228">
      <w:pPr>
        <w:ind w:left="142" w:right="-1419"/>
      </w:pPr>
      <w:r>
        <w:t>DEDUCCIONES Y ALÍCUOTAS RG 3976 AFIP</w:t>
      </w:r>
      <w:bookmarkStart w:id="0" w:name="_GoBack"/>
      <w:bookmarkEnd w:id="0"/>
    </w:p>
    <w:p w:rsidR="00160228" w:rsidRDefault="00160228" w:rsidP="00160228">
      <w:pPr>
        <w:ind w:right="-1419"/>
      </w:pPr>
    </w:p>
    <w:sectPr w:rsidR="00160228" w:rsidSect="00160228">
      <w:pgSz w:w="11906" w:h="16838"/>
      <w:pgMar w:top="1417" w:right="1701" w:bottom="1417"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28"/>
    <w:rsid w:val="00160228"/>
    <w:rsid w:val="0065759C"/>
    <w:rsid w:val="008C4B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60228"/>
    <w:rPr>
      <w:color w:val="0000FF" w:themeColor="hyperlink"/>
      <w:u w:val="single"/>
    </w:rPr>
  </w:style>
  <w:style w:type="paragraph" w:styleId="Textodeglobo">
    <w:name w:val="Balloon Text"/>
    <w:basedOn w:val="Normal"/>
    <w:link w:val="TextodegloboCar"/>
    <w:uiPriority w:val="99"/>
    <w:semiHidden/>
    <w:unhideWhenUsed/>
    <w:rsid w:val="001602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2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60228"/>
    <w:rPr>
      <w:color w:val="0000FF" w:themeColor="hyperlink"/>
      <w:u w:val="single"/>
    </w:rPr>
  </w:style>
  <w:style w:type="paragraph" w:styleId="Textodeglobo">
    <w:name w:val="Balloon Text"/>
    <w:basedOn w:val="Normal"/>
    <w:link w:val="TextodegloboCar"/>
    <w:uiPriority w:val="99"/>
    <w:semiHidden/>
    <w:unhideWhenUsed/>
    <w:rsid w:val="001602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2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1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ios.infoleg.gob.ar/infolegInternet/verNorma.do?id=274056" TargetMode="External"/><Relationship Id="rId3" Type="http://schemas.openxmlformats.org/officeDocument/2006/relationships/settings" Target="settings.xml"/><Relationship Id="rId7" Type="http://schemas.openxmlformats.org/officeDocument/2006/relationships/hyperlink" Target="http://servicios.infoleg.gob.ar/infolegInternet/verNorma.do?id=27405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rvicios.infoleg.gob.ar/infolegInternet/verNorma.do?id=274056" TargetMode="External"/><Relationship Id="rId11" Type="http://schemas.openxmlformats.org/officeDocument/2006/relationships/theme" Target="theme/theme1.xml"/><Relationship Id="rId5" Type="http://schemas.openxmlformats.org/officeDocument/2006/relationships/hyperlink" Target="http://servicios.infoleg.gob.ar/infolegInternet/verNorma.do?id=27405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rvicios.infoleg.gob.ar/infolegInternet/verNorma.do?id=2740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9865</Words>
  <Characters>54259</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Ceteri</dc:creator>
  <cp:lastModifiedBy>José Luis Ceteri</cp:lastModifiedBy>
  <cp:revision>3</cp:revision>
  <dcterms:created xsi:type="dcterms:W3CDTF">2017-04-25T20:57:00Z</dcterms:created>
  <dcterms:modified xsi:type="dcterms:W3CDTF">2017-04-25T21:11:00Z</dcterms:modified>
</cp:coreProperties>
</file>